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7866" w14:textId="5770FF3E" w:rsidR="00DB292B" w:rsidRPr="00A1651B" w:rsidRDefault="00000000">
      <w:pPr>
        <w:spacing w:before="28" w:line="360" w:lineRule="auto"/>
        <w:ind w:left="7" w:right="8338" w:hanging="4"/>
        <w:rPr>
          <w:rFonts w:ascii="Times New Roman" w:eastAsiaTheme="minorEastAsia" w:hAnsi="Times New Roman" w:cs="Times New Roman"/>
          <w:spacing w:val="-1"/>
          <w:lang w:eastAsia="zh-CN"/>
        </w:rPr>
      </w:pPr>
      <w:r>
        <w:rPr>
          <w:rFonts w:ascii="Times New Roman" w:eastAsia="Times New Roman" w:hAnsi="Times New Roman" w:cs="Times New Roman"/>
          <w:spacing w:val="-1"/>
          <w:lang w:eastAsia="zh-CN"/>
        </w:rPr>
        <w:t xml:space="preserve">ICS </w:t>
      </w:r>
      <w:r w:rsidR="00A1651B">
        <w:rPr>
          <w:rFonts w:ascii="Times New Roman" w:eastAsiaTheme="minorEastAsia" w:hAnsi="Times New Roman" w:cs="Times New Roman" w:hint="eastAsia"/>
          <w:spacing w:val="-1"/>
          <w:lang w:eastAsia="zh-CN"/>
        </w:rPr>
        <w:t>35.240</w:t>
      </w:r>
    </w:p>
    <w:p w14:paraId="5723D537" w14:textId="6905E24A" w:rsidR="00BC7B44" w:rsidRDefault="00F12FB1">
      <w:pPr>
        <w:spacing w:before="28" w:line="360" w:lineRule="auto"/>
        <w:ind w:left="7" w:right="8338" w:hanging="4"/>
        <w:rPr>
          <w:rFonts w:ascii="Times New Roman" w:hAnsi="Times New Roman" w:cs="Times New Roman"/>
          <w:lang w:eastAsia="zh-CN"/>
        </w:rPr>
      </w:pPr>
      <w:r>
        <w:rPr>
          <w:rFonts w:ascii="Times New Roman" w:eastAsia="黑体" w:hAnsi="Times New Roman" w:cs="Times New Roman" w:hint="eastAsia"/>
          <w:spacing w:val="8"/>
          <w:lang w:eastAsia="zh-CN"/>
        </w:rPr>
        <w:t>CCS</w:t>
      </w:r>
      <w:r>
        <w:rPr>
          <w:rFonts w:ascii="Times New Roman" w:eastAsia="黑体" w:hAnsi="Times New Roman" w:cs="Times New Roman"/>
          <w:spacing w:val="8"/>
          <w:lang w:eastAsia="zh-CN"/>
        </w:rPr>
        <w:t xml:space="preserve"> </w:t>
      </w:r>
      <w:r>
        <w:rPr>
          <w:rFonts w:ascii="宋体" w:eastAsia="宋体" w:hAnsi="宋体" w:cs="宋体" w:hint="eastAsia"/>
          <w:spacing w:val="-3"/>
          <w:lang w:eastAsia="zh-CN"/>
        </w:rPr>
        <w:t xml:space="preserve">L </w:t>
      </w:r>
      <w:r w:rsidR="00A1651B">
        <w:rPr>
          <w:rFonts w:ascii="宋体" w:eastAsia="宋体" w:hAnsi="宋体" w:cs="宋体" w:hint="eastAsia"/>
          <w:spacing w:val="-3"/>
          <w:lang w:eastAsia="zh-CN"/>
        </w:rPr>
        <w:t>67</w:t>
      </w:r>
    </w:p>
    <w:p w14:paraId="14B7905A" w14:textId="77777777" w:rsidR="00BC7B44" w:rsidRDefault="00BC7B44">
      <w:pPr>
        <w:pStyle w:val="a4"/>
        <w:spacing w:line="290" w:lineRule="auto"/>
        <w:rPr>
          <w:rFonts w:ascii="Times New Roman" w:hAnsi="Times New Roman" w:cs="Times New Roman"/>
          <w:lang w:eastAsia="zh-CN"/>
        </w:rPr>
      </w:pPr>
    </w:p>
    <w:p w14:paraId="6129905B" w14:textId="77777777" w:rsidR="00BC7B44" w:rsidRDefault="00000000">
      <w:pPr>
        <w:pStyle w:val="ab"/>
        <w:tabs>
          <w:tab w:val="left" w:pos="3138"/>
          <w:tab w:val="left" w:pos="6138"/>
          <w:tab w:val="left" w:pos="9136"/>
        </w:tabs>
        <w:rPr>
          <w:rFonts w:hint="eastAsia"/>
          <w:lang w:eastAsia="zh-CN"/>
        </w:rPr>
      </w:pPr>
      <w:r>
        <w:rPr>
          <w:spacing w:val="-10"/>
          <w:lang w:eastAsia="zh-CN"/>
        </w:rPr>
        <w:t>团</w:t>
      </w:r>
      <w:r>
        <w:rPr>
          <w:lang w:eastAsia="zh-CN"/>
        </w:rPr>
        <w:tab/>
      </w:r>
      <w:r>
        <w:rPr>
          <w:spacing w:val="-10"/>
          <w:lang w:eastAsia="zh-CN"/>
        </w:rPr>
        <w:t>体</w:t>
      </w:r>
      <w:r>
        <w:rPr>
          <w:lang w:eastAsia="zh-CN"/>
        </w:rPr>
        <w:tab/>
      </w:r>
      <w:r>
        <w:rPr>
          <w:spacing w:val="-10"/>
          <w:lang w:eastAsia="zh-CN"/>
        </w:rPr>
        <w:t>标</w:t>
      </w:r>
      <w:r>
        <w:rPr>
          <w:lang w:eastAsia="zh-CN"/>
        </w:rPr>
        <w:tab/>
      </w:r>
      <w:r>
        <w:rPr>
          <w:spacing w:val="-10"/>
          <w:lang w:eastAsia="zh-CN"/>
        </w:rPr>
        <w:t>准</w:t>
      </w:r>
    </w:p>
    <w:p w14:paraId="1293CDBA" w14:textId="1E456016" w:rsidR="00BC7B44" w:rsidRDefault="00000000">
      <w:pPr>
        <w:spacing w:before="134"/>
        <w:ind w:right="411"/>
        <w:jc w:val="right"/>
        <w:rPr>
          <w:rFonts w:ascii="宋体" w:eastAsia="宋体" w:hAnsi="宋体" w:cs="宋体" w:hint="eastAsia"/>
          <w:sz w:val="28"/>
          <w:lang w:eastAsia="zh-CN"/>
        </w:rPr>
      </w:pPr>
      <w:r>
        <w:rPr>
          <w:rFonts w:ascii="宋体" w:eastAsia="宋体" w:hAnsi="宋体" w:cs="宋体" w:hint="eastAsia"/>
          <w:sz w:val="28"/>
          <w:lang w:eastAsia="zh-CN"/>
        </w:rPr>
        <w:t>T/</w:t>
      </w:r>
      <w:r w:rsidR="00A1651B">
        <w:rPr>
          <w:rFonts w:ascii="宋体" w:eastAsia="宋体" w:hAnsi="宋体" w:cs="宋体" w:hint="eastAsia"/>
          <w:sz w:val="28"/>
          <w:lang w:eastAsia="zh-CN"/>
        </w:rPr>
        <w:t>CQSI</w:t>
      </w:r>
      <w:r>
        <w:rPr>
          <w:rFonts w:ascii="宋体" w:eastAsia="宋体" w:hAnsi="宋体" w:cs="宋体" w:hint="eastAsia"/>
          <w:spacing w:val="-12"/>
          <w:sz w:val="28"/>
          <w:lang w:eastAsia="zh-CN"/>
        </w:rPr>
        <w:t xml:space="preserve"> </w:t>
      </w:r>
      <w:r>
        <w:rPr>
          <w:rFonts w:ascii="宋体" w:eastAsia="宋体" w:hAnsi="宋体" w:cs="宋体" w:hint="eastAsia"/>
          <w:sz w:val="28"/>
          <w:lang w:eastAsia="zh-CN"/>
        </w:rPr>
        <w:t>XXXX—</w:t>
      </w:r>
      <w:r w:rsidR="00F12FB1">
        <w:rPr>
          <w:rFonts w:ascii="宋体" w:eastAsia="宋体" w:hAnsi="宋体" w:cs="宋体" w:hint="eastAsia"/>
          <w:spacing w:val="-4"/>
          <w:sz w:val="28"/>
          <w:lang w:eastAsia="zh-CN"/>
        </w:rPr>
        <w:t>2025</w:t>
      </w:r>
    </w:p>
    <w:p w14:paraId="4B4803CE" w14:textId="77777777" w:rsidR="00BC7B44" w:rsidRDefault="00BC7B44">
      <w:pPr>
        <w:pStyle w:val="a4"/>
        <w:rPr>
          <w:sz w:val="20"/>
          <w:lang w:eastAsia="zh-CN"/>
        </w:rPr>
      </w:pPr>
    </w:p>
    <w:p w14:paraId="24C6C842" w14:textId="77777777" w:rsidR="00BC7B44" w:rsidRDefault="00000000">
      <w:pPr>
        <w:pStyle w:val="a4"/>
        <w:spacing w:before="137"/>
        <w:rPr>
          <w:sz w:val="20"/>
          <w:lang w:eastAsia="zh-CN"/>
        </w:rPr>
      </w:pPr>
      <w:r>
        <w:rPr>
          <w:noProof/>
          <w:sz w:val="20"/>
        </w:rPr>
        <mc:AlternateContent>
          <mc:Choice Requires="wps">
            <w:drawing>
              <wp:anchor distT="0" distB="0" distL="0" distR="0" simplePos="0" relativeHeight="251662336" behindDoc="1" locked="0" layoutInCell="1" allowOverlap="1" wp14:anchorId="15482875" wp14:editId="0C44D49E">
                <wp:simplePos x="0" y="0"/>
                <wp:positionH relativeFrom="page">
                  <wp:posOffset>899160</wp:posOffset>
                </wp:positionH>
                <wp:positionV relativeFrom="paragraph">
                  <wp:posOffset>265430</wp:posOffset>
                </wp:positionV>
                <wp:extent cx="6120130" cy="9525"/>
                <wp:effectExtent l="0" t="0" r="0" b="0"/>
                <wp:wrapTopAndBottom/>
                <wp:docPr id="1" name="Graphic 1"/>
                <wp:cNvGraphicFramePr/>
                <a:graphic xmlns:a="http://schemas.openxmlformats.org/drawingml/2006/main">
                  <a:graphicData uri="http://schemas.microsoft.com/office/word/2010/wordprocessingShape">
                    <wps:wsp>
                      <wps:cNvSpPr/>
                      <wps:spPr>
                        <a:xfrm>
                          <a:off x="0" y="0"/>
                          <a:ext cx="6120130" cy="9525"/>
                        </a:xfrm>
                        <a:custGeom>
                          <a:avLst/>
                          <a:gdLst/>
                          <a:ahLst/>
                          <a:cxnLst/>
                          <a:rect l="l" t="t" r="r" b="b"/>
                          <a:pathLst>
                            <a:path w="6120130" h="9525">
                              <a:moveTo>
                                <a:pt x="6120130" y="9524"/>
                              </a:moveTo>
                              <a:lnTo>
                                <a:pt x="0" y="9524"/>
                              </a:lnTo>
                              <a:lnTo>
                                <a:pt x="0" y="0"/>
                              </a:lnTo>
                              <a:lnTo>
                                <a:pt x="6120130" y="0"/>
                              </a:lnTo>
                              <a:lnTo>
                                <a:pt x="6120130" y="9524"/>
                              </a:lnTo>
                              <a:close/>
                            </a:path>
                          </a:pathLst>
                        </a:custGeom>
                        <a:solidFill>
                          <a:srgbClr val="000000"/>
                        </a:solidFill>
                      </wps:spPr>
                      <wps:bodyPr wrap="square" lIns="0" tIns="0" rIns="0" bIns="0" rtlCol="0">
                        <a:noAutofit/>
                      </wps:bodyPr>
                    </wps:wsp>
                  </a:graphicData>
                </a:graphic>
              </wp:anchor>
            </w:drawing>
          </mc:Choice>
          <mc:Fallback>
            <w:pict>
              <v:shape w14:anchorId="2E3F3668" id="Graphic 1" o:spid="_x0000_s1026" style="position:absolute;margin-left:70.8pt;margin-top:20.9pt;width:481.9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201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bJ9QEAAG0EAAAOAAAAZHJzL2Uyb0RvYy54bWysVMGO0zAQvSPxD5bvNG1hVxA1XaFdLUJC&#10;sNIuH+A4ThPJ8Zixm6R/z9iJ0wAXhMjBHmcmM++98eRwN3aa9QpdC6bgu82WM2UkVK05Ffz7y+Ob&#10;95w5L0wlNBhV8Ity/O74+tVhsLnaQwO6UsgoiXH5YAveeG/zLHOyUZ1wG7DKkLMG7ISnI56yCsVA&#10;2Tud7bfb22wArCyCVM7R24fJyY8xf10r6b/VtVOe6YITNh9XjGsZ1ux4EPkJhW1aOcMQ/4CiE62h&#10;okuqB+EFO2P7R6qulQgOar+R0GVQ161UkQOx2W1/Y/PcCKsiFxLH2UUm9//Syq/9s31CkmGwLndk&#10;BhZjjV3YCR8bo1iXRSw1eibp5e2OEL8lTSX5Ptzsb4KW2fVbeXb+k4KYR/RfnJ+krpIlmmTJ0SQT&#10;qWGhVTq2ynNGrULOqFXl1CorfPgugAsmG1ZAmhlHcHbQqxeIYT5QWNBOYN/NYK9h2qzDidavgcmd&#10;dhuzTmHxFhHz5Ev7FLOu/PeRJGjCmNJJDU5NGgfqUexFDiq/FtyBbqvHVuuggMNTea+R9SIMQXxm&#10;+quw7Nr/YJVQXZ6QDTQZBXc/zgIVZ/qzoasXxigZmIwyGej1PcRhC6UNfDx7qNvQ/Fhhyjsf6E5H&#10;FvP8haFZn2PU9S9x/AkAAP//AwBQSwMEFAAGAAgAAAAhAI/v1yjeAAAACgEAAA8AAABkcnMvZG93&#10;bnJldi54bWxMj8FOwzAQRO9I/IO1lbhROzRUKMSpEAKpFyTa5tDjNt4mUWM7ip0m/D3bExxndzTz&#10;Jt/MthNXGkLrnYZkqUCQq7xpXa2hPHw+voAIEZ3BzjvS8EMBNsX9XY6Z8ZPb0XUfa8EhLmSooYmx&#10;z6QMVUMWw9L35Ph39oPFyHKopRlw4nDbySel1tJi67ihwZ7eG6ou+9FySaT+KHfjd1eqsD1g+bGd&#10;vi5aPyzmt1cQkeb4Z4YbPqNDwUwnPzoTRMc6TdZs1ZAmPOFmSNRzCuLEl9UKZJHL/xOKXwAAAP//&#10;AwBQSwECLQAUAAYACAAAACEAtoM4kv4AAADhAQAAEwAAAAAAAAAAAAAAAAAAAAAAW0NvbnRlbnRf&#10;VHlwZXNdLnhtbFBLAQItABQABgAIAAAAIQA4/SH/1gAAAJQBAAALAAAAAAAAAAAAAAAAAC8BAABf&#10;cmVscy8ucmVsc1BLAQItABQABgAIAAAAIQCFzjbJ9QEAAG0EAAAOAAAAAAAAAAAAAAAAAC4CAABk&#10;cnMvZTJvRG9jLnhtbFBLAQItABQABgAIAAAAIQCP79co3gAAAAoBAAAPAAAAAAAAAAAAAAAAAE8E&#10;AABkcnMvZG93bnJldi54bWxQSwUGAAAAAAQABADzAAAAWgUAAAAA&#10;" path="m6120130,9524l,9524,,,6120130,r,9524xe" fillcolor="black" stroked="f">
                <v:path arrowok="t"/>
                <w10:wrap type="topAndBottom" anchorx="page"/>
              </v:shape>
            </w:pict>
          </mc:Fallback>
        </mc:AlternateContent>
      </w:r>
    </w:p>
    <w:p w14:paraId="78FD5E52" w14:textId="77777777" w:rsidR="00BC7B44" w:rsidRDefault="00BC7B44">
      <w:pPr>
        <w:pStyle w:val="a4"/>
        <w:rPr>
          <w:sz w:val="28"/>
          <w:lang w:eastAsia="zh-CN"/>
        </w:rPr>
      </w:pPr>
    </w:p>
    <w:p w14:paraId="2B186188" w14:textId="77777777" w:rsidR="00BC7B44" w:rsidRDefault="00BC7B44">
      <w:pPr>
        <w:pStyle w:val="a4"/>
        <w:rPr>
          <w:sz w:val="28"/>
          <w:lang w:eastAsia="zh-CN"/>
        </w:rPr>
      </w:pPr>
    </w:p>
    <w:p w14:paraId="61626DE7" w14:textId="77777777" w:rsidR="00BC7B44" w:rsidRDefault="00BC7B44">
      <w:pPr>
        <w:pStyle w:val="a4"/>
        <w:rPr>
          <w:sz w:val="28"/>
          <w:lang w:eastAsia="zh-CN"/>
        </w:rPr>
      </w:pPr>
    </w:p>
    <w:p w14:paraId="181F2C69" w14:textId="77777777" w:rsidR="00BC7B44" w:rsidRDefault="00BC7B44">
      <w:pPr>
        <w:pStyle w:val="a4"/>
        <w:rPr>
          <w:sz w:val="28"/>
          <w:lang w:eastAsia="zh-CN"/>
        </w:rPr>
      </w:pPr>
    </w:p>
    <w:p w14:paraId="7EF7646C" w14:textId="77777777" w:rsidR="00BC7B44" w:rsidRDefault="00BC7B44">
      <w:pPr>
        <w:pStyle w:val="a4"/>
        <w:rPr>
          <w:sz w:val="28"/>
          <w:lang w:eastAsia="zh-CN"/>
        </w:rPr>
      </w:pPr>
    </w:p>
    <w:p w14:paraId="73D490D9" w14:textId="77777777" w:rsidR="00BC7B44" w:rsidRDefault="00BC7B44">
      <w:pPr>
        <w:pStyle w:val="a4"/>
        <w:spacing w:before="3"/>
        <w:rPr>
          <w:sz w:val="28"/>
          <w:lang w:eastAsia="zh-CN"/>
        </w:rPr>
      </w:pPr>
    </w:p>
    <w:p w14:paraId="3CC5BA36" w14:textId="77777777" w:rsidR="00BC7B44" w:rsidRPr="00F12FB1" w:rsidRDefault="00000000" w:rsidP="00DF2577">
      <w:pPr>
        <w:spacing w:line="360" w:lineRule="auto"/>
        <w:ind w:left="45" w:right="91"/>
        <w:jc w:val="center"/>
        <w:rPr>
          <w:rFonts w:ascii="方正黑体_GBK" w:eastAsia="方正黑体_GBK" w:hAnsi="Times New Roman" w:cs="Times New Roman"/>
          <w:lang w:eastAsia="zh-CN"/>
        </w:rPr>
      </w:pPr>
      <w:r w:rsidRPr="00F12FB1">
        <w:rPr>
          <w:rFonts w:ascii="方正黑体_GBK" w:eastAsia="方正黑体_GBK" w:hAnsi="宋体" w:cs="宋体" w:hint="eastAsia"/>
          <w:spacing w:val="7"/>
          <w:sz w:val="52"/>
          <w:szCs w:val="52"/>
          <w:lang w:eastAsia="zh-CN"/>
        </w:rPr>
        <w:t>隐私计算 可信数据服务平台框架、功能及接口</w:t>
      </w:r>
    </w:p>
    <w:p w14:paraId="66A175F3" w14:textId="2771E03A" w:rsidR="00F13A1F" w:rsidRDefault="00000000" w:rsidP="00DF2577">
      <w:pPr>
        <w:spacing w:line="360" w:lineRule="auto"/>
        <w:jc w:val="center"/>
        <w:rPr>
          <w:rFonts w:ascii="Times New Roman" w:eastAsiaTheme="minorEastAsia" w:hAnsi="Times New Roman" w:cs="Times New Roman"/>
          <w:spacing w:val="4"/>
          <w:sz w:val="28"/>
          <w:szCs w:val="28"/>
          <w:lang w:eastAsia="zh-CN"/>
        </w:rPr>
      </w:pPr>
      <w:r>
        <w:rPr>
          <w:rFonts w:ascii="Times New Roman" w:eastAsia="Times New Roman" w:hAnsi="Times New Roman" w:cs="Times New Roman"/>
          <w:spacing w:val="4"/>
          <w:sz w:val="28"/>
          <w:szCs w:val="28"/>
        </w:rPr>
        <w:t xml:space="preserve">Privacy-preserving </w:t>
      </w:r>
      <w:r w:rsidR="00F13A1F">
        <w:rPr>
          <w:rFonts w:ascii="Times New Roman" w:eastAsia="Times New Roman" w:hAnsi="Times New Roman" w:cs="Times New Roman" w:hint="eastAsia"/>
          <w:spacing w:val="4"/>
          <w:sz w:val="28"/>
          <w:szCs w:val="28"/>
          <w:lang w:eastAsia="zh-CN"/>
        </w:rPr>
        <w:t>c</w:t>
      </w:r>
      <w:r>
        <w:rPr>
          <w:rFonts w:ascii="Times New Roman" w:eastAsia="Times New Roman" w:hAnsi="Times New Roman" w:cs="Times New Roman"/>
          <w:spacing w:val="4"/>
          <w:sz w:val="28"/>
          <w:szCs w:val="28"/>
        </w:rPr>
        <w:t>omputing</w:t>
      </w:r>
      <w:r w:rsidR="0086777C">
        <w:rPr>
          <w:rFonts w:ascii="Times New Roman" w:eastAsiaTheme="minorEastAsia" w:hAnsi="Times New Roman" w:cs="Times New Roman" w:hint="eastAsia"/>
          <w:spacing w:val="4"/>
          <w:sz w:val="28"/>
          <w:szCs w:val="28"/>
          <w:lang w:eastAsia="zh-CN"/>
        </w:rPr>
        <w:t xml:space="preserve"> </w:t>
      </w:r>
    </w:p>
    <w:p w14:paraId="03B240F5" w14:textId="4C7EBA06" w:rsidR="00BC7B44" w:rsidRPr="00F13A1F" w:rsidRDefault="00F13A1F" w:rsidP="00DF2577">
      <w:pPr>
        <w:spacing w:line="360" w:lineRule="auto"/>
        <w:jc w:val="center"/>
        <w:rPr>
          <w:rFonts w:ascii="Times New Roman" w:eastAsiaTheme="minorEastAsia" w:hAnsi="Times New Roman" w:cs="Times New Roman"/>
          <w:spacing w:val="5"/>
          <w:sz w:val="28"/>
          <w:szCs w:val="28"/>
          <w:lang w:eastAsia="zh-CN"/>
        </w:rPr>
      </w:pPr>
      <w:r>
        <w:rPr>
          <w:rFonts w:ascii="Times New Roman" w:eastAsia="Times New Roman" w:hAnsi="Times New Roman" w:cs="Times New Roman"/>
          <w:spacing w:val="5"/>
          <w:sz w:val="28"/>
          <w:szCs w:val="28"/>
        </w:rPr>
        <w:t>Trusted Data Service Platform Framework, Functions and Interfaces</w:t>
      </w:r>
    </w:p>
    <w:p w14:paraId="6872AE13" w14:textId="77777777" w:rsidR="00BC7B44" w:rsidRDefault="00BC7B44">
      <w:pPr>
        <w:pStyle w:val="a4"/>
        <w:spacing w:line="255" w:lineRule="auto"/>
        <w:rPr>
          <w:rFonts w:ascii="Times New Roman" w:hAnsi="Times New Roman" w:cs="Times New Roman"/>
        </w:rPr>
      </w:pPr>
    </w:p>
    <w:p w14:paraId="5B915BD4" w14:textId="2524670A" w:rsidR="00BC7B44" w:rsidRPr="00F12FB1" w:rsidRDefault="00000000" w:rsidP="00F12FB1">
      <w:pPr>
        <w:spacing w:before="79" w:line="220" w:lineRule="auto"/>
        <w:jc w:val="center"/>
        <w:rPr>
          <w:rFonts w:ascii="方正黑体_GBK" w:eastAsia="方正黑体_GBK" w:hAnsi="Times New Roman" w:cs="Times New Roman"/>
          <w:sz w:val="32"/>
          <w:szCs w:val="32"/>
          <w:lang w:eastAsia="zh-CN"/>
        </w:rPr>
      </w:pPr>
      <w:r w:rsidRPr="00F12FB1">
        <w:rPr>
          <w:rFonts w:ascii="方正黑体_GBK" w:eastAsia="方正黑体_GBK" w:hAnsi="Times New Roman" w:cs="Times New Roman" w:hint="eastAsia"/>
          <w:spacing w:val="-6"/>
          <w:sz w:val="32"/>
          <w:szCs w:val="32"/>
          <w:lang w:eastAsia="zh-CN"/>
        </w:rPr>
        <w:t>（</w:t>
      </w:r>
      <w:r w:rsidR="00A1651B" w:rsidRPr="00F12FB1">
        <w:rPr>
          <w:rFonts w:ascii="方正黑体_GBK" w:eastAsia="方正黑体_GBK" w:hAnsi="Times New Roman" w:cs="Times New Roman" w:hint="eastAsia"/>
          <w:spacing w:val="-6"/>
          <w:sz w:val="32"/>
          <w:szCs w:val="32"/>
          <w:lang w:eastAsia="zh-CN"/>
        </w:rPr>
        <w:t>报批稿</w:t>
      </w:r>
      <w:r w:rsidRPr="00F12FB1">
        <w:rPr>
          <w:rFonts w:ascii="方正黑体_GBK" w:eastAsia="方正黑体_GBK" w:hAnsi="Times New Roman" w:cs="Times New Roman" w:hint="eastAsia"/>
          <w:spacing w:val="-6"/>
          <w:sz w:val="32"/>
          <w:szCs w:val="32"/>
          <w:lang w:eastAsia="zh-CN"/>
        </w:rPr>
        <w:t>）</w:t>
      </w:r>
    </w:p>
    <w:p w14:paraId="727CA862" w14:textId="77777777" w:rsidR="00BC7B44" w:rsidRDefault="00BC7B44">
      <w:pPr>
        <w:pStyle w:val="a4"/>
        <w:spacing w:line="243" w:lineRule="auto"/>
        <w:rPr>
          <w:rFonts w:ascii="Times New Roman" w:hAnsi="Times New Roman" w:cs="Times New Roman"/>
          <w:lang w:eastAsia="zh-CN"/>
        </w:rPr>
      </w:pPr>
    </w:p>
    <w:p w14:paraId="3354A5AC" w14:textId="77777777" w:rsidR="00BC7B44" w:rsidRDefault="00BC7B44">
      <w:pPr>
        <w:pStyle w:val="a4"/>
        <w:spacing w:line="243" w:lineRule="auto"/>
        <w:rPr>
          <w:rFonts w:ascii="Times New Roman" w:hAnsi="Times New Roman" w:cs="Times New Roman"/>
          <w:lang w:eastAsia="zh-CN"/>
        </w:rPr>
      </w:pPr>
    </w:p>
    <w:p w14:paraId="51648AE1" w14:textId="77777777" w:rsidR="00BC7B44" w:rsidRDefault="00BC7B44">
      <w:pPr>
        <w:pStyle w:val="a4"/>
        <w:spacing w:line="243" w:lineRule="auto"/>
        <w:rPr>
          <w:rFonts w:ascii="Times New Roman" w:hAnsi="Times New Roman" w:cs="Times New Roman"/>
          <w:lang w:eastAsia="zh-CN"/>
        </w:rPr>
      </w:pPr>
    </w:p>
    <w:p w14:paraId="1930B9F3" w14:textId="77777777" w:rsidR="00BC7B44" w:rsidRDefault="00BC7B44">
      <w:pPr>
        <w:pStyle w:val="a4"/>
        <w:spacing w:line="243" w:lineRule="auto"/>
        <w:rPr>
          <w:rFonts w:ascii="Times New Roman" w:hAnsi="Times New Roman" w:cs="Times New Roman"/>
          <w:lang w:eastAsia="zh-CN"/>
        </w:rPr>
      </w:pPr>
    </w:p>
    <w:p w14:paraId="7D5A5B71" w14:textId="77777777" w:rsidR="00BC7B44" w:rsidRDefault="00BC7B44">
      <w:pPr>
        <w:pStyle w:val="a4"/>
        <w:spacing w:line="244" w:lineRule="auto"/>
        <w:rPr>
          <w:rFonts w:ascii="Times New Roman" w:hAnsi="Times New Roman" w:cs="Times New Roman"/>
          <w:lang w:eastAsia="zh-CN"/>
        </w:rPr>
      </w:pPr>
    </w:p>
    <w:p w14:paraId="0E72F8C9"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6BBEFEB9"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193EF8E5"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1FDF1C12"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4D449ED4"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5C8DFF02" w14:textId="77777777" w:rsidR="00BC7B44" w:rsidRDefault="00BC7B44">
      <w:pPr>
        <w:spacing w:before="88" w:line="237" w:lineRule="auto"/>
        <w:ind w:left="9"/>
        <w:rPr>
          <w:rFonts w:ascii="Times New Roman" w:eastAsia="Times New Roman" w:hAnsi="Times New Roman" w:cs="Times New Roman"/>
          <w:position w:val="1"/>
          <w:sz w:val="27"/>
          <w:szCs w:val="27"/>
          <w:lang w:eastAsia="zh-CN"/>
        </w:rPr>
      </w:pPr>
    </w:p>
    <w:p w14:paraId="4E7CE151" w14:textId="14E0ECB0" w:rsidR="00BC7B44" w:rsidRDefault="00366B7F">
      <w:pPr>
        <w:spacing w:before="88" w:line="237" w:lineRule="auto"/>
        <w:rPr>
          <w:rFonts w:ascii="Times New Roman" w:eastAsia="黑体" w:hAnsi="Times New Roman" w:cs="Times New Roman"/>
          <w:sz w:val="27"/>
          <w:szCs w:val="27"/>
          <w:lang w:eastAsia="zh-CN"/>
        </w:rPr>
      </w:pPr>
      <w:r>
        <w:rPr>
          <w:noProof/>
          <w:sz w:val="28"/>
          <w:szCs w:val="28"/>
        </w:rPr>
        <mc:AlternateContent>
          <mc:Choice Requires="wps">
            <w:drawing>
              <wp:anchor distT="0" distB="0" distL="114300" distR="114300" simplePos="0" relativeHeight="251659264" behindDoc="0" locked="0" layoutInCell="1" allowOverlap="1" wp14:anchorId="393CB7C1" wp14:editId="66455C80">
                <wp:simplePos x="0" y="0"/>
                <wp:positionH relativeFrom="column">
                  <wp:posOffset>4445</wp:posOffset>
                </wp:positionH>
                <wp:positionV relativeFrom="paragraph">
                  <wp:posOffset>279400</wp:posOffset>
                </wp:positionV>
                <wp:extent cx="6120130" cy="10160"/>
                <wp:effectExtent l="5080" t="6350" r="8890" b="2540"/>
                <wp:wrapNone/>
                <wp:docPr id="72809859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160"/>
                        </a:xfrm>
                        <a:custGeom>
                          <a:avLst/>
                          <a:gdLst>
                            <a:gd name="T0" fmla="*/ 0 w 9637"/>
                            <a:gd name="T1" fmla="*/ 2147483646 h 16"/>
                            <a:gd name="T2" fmla="*/ 2147483646 w 9637"/>
                            <a:gd name="T3" fmla="*/ 2147483646 h 16"/>
                            <a:gd name="T4" fmla="*/ 0 60000 65536"/>
                            <a:gd name="T5" fmla="*/ 0 60000 65536"/>
                          </a:gdLst>
                          <a:ahLst/>
                          <a:cxnLst>
                            <a:cxn ang="T4">
                              <a:pos x="T0" y="T1"/>
                            </a:cxn>
                            <a:cxn ang="T5">
                              <a:pos x="T2" y="T3"/>
                            </a:cxn>
                          </a:cxnLst>
                          <a:rect l="0" t="0" r="r" b="b"/>
                          <a:pathLst>
                            <a:path w="9637" h="16">
                              <a:moveTo>
                                <a:pt x="0" y="7"/>
                              </a:moveTo>
                              <a:lnTo>
                                <a:pt x="9637" y="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BE78F" id="Freeform 2" o:spid="_x0000_s1026" style="position:absolute;margin-left:.35pt;margin-top:22pt;width:481.9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oTugIAAAIGAAAOAAAAZHJzL2Uyb0RvYy54bWysVNtu2zAMfR+wfxD0OGC1nThua9QpinYd&#10;BnQXoNkHKLJ8wWRRk5Q43deXkp3EbYM9DPODQJlHh9ShyKvrXSfJVhjbgipochZTIhSHslV1QX+u&#10;7j9eUGIdUyWToERBn4Sl18v37656nYsZNCBLYQiSKJv3uqCNczqPIssb0TF7BloodFZgOuZwa+qo&#10;NKxH9k5GszjOoh5MqQ1wYS3+vRucdBn4q0pw972qrHBEFhRzc2E1YV37NVpesbw2TDctH9Ng/5BF&#10;x1qFQQ9Ud8wxsjHtG6qu5QYsVO6MQxdBVbVchDvgbZL41W0eG6ZFuAuKY/VBJvv/aPm37aP+YXzq&#10;Vj8A/2WJgtuGqVrcGAN9I1iJ4RIvVNRrmx8O+I3Fo2Tdf4USS8s2DoIGu8p0nhBvR3ZB6qeD1GLn&#10;CMefWYL3nWNFOPqSOMlCKSKW7w/zjXWfBQQitn2wbqhUiVbQuSSKdRh1hRxVJ7FoHyISk55cZvPz&#10;sawHTDLBzJL0PL2YZ2lGGpJkr6Gz09DTvPPT4FO86QQakyzGj2SLxfxNAou/AVGgei8Ba/aq8J0a&#10;ZUGLYO1QljSUQoP1JfAioc6roYwsR5gX8YhevECjBh49D0Uf0Rj5GMZgX73uKEMJdtR60FMz57Pz&#10;QbxJ+oKGupAGq52FYB1sxQoCwh2fSSgdxjp6pZqiBhbMbg8c3HjCx8E3Ohghtk958ooU3LdShmck&#10;VchoMRvubUG2pXf6bKyp17fSkC3zIyN8ow4vYAY2qgxkvkU+jbZjrRxsDC5R5NAzvk38RLL5Gson&#10;bBkDwyDCwYlGA+YPJT0OoYLa3xtmBCXyi8K2u0zS1E+tsEkX5zPcmKlnPfUwxZGqoI7iG/DmrRsm&#10;3Uabtm4wUhKUV3CDrVq1vqVCfkNW4wYHTZBxHIp+kk33AXUc3ctnAAAA//8DAFBLAwQUAAYACAAA&#10;ACEAIBMjEd0AAAAGAQAADwAAAGRycy9kb3ducmV2LnhtbEyPwU7DMBBE70j8g7VIXBB1QGnahjgV&#10;QuKGqjaFuxtvk1B7HcVuE/h6lhMcZ2c087ZYT86KCw6h86TgYZaAQKq96ahR8L5/vV+CCFGT0dYT&#10;KvjCAOvy+qrQufEj7fBSxUZwCYVcK2hj7HMpQ92i02HmeyT2jn5wOrIcGmkGPXK5s/IxSTLpdEe8&#10;0OoeX1qsT9XZKRhO9VJ+N9P2Y2sX+89Nvxnfqjulbm+m5ycQEaf4F4ZffEaHkpkO/kwmCKtgwTkF&#10;acoPsbvK0jmIAx/mGciykP/xyx8AAAD//wMAUEsBAi0AFAAGAAgAAAAhALaDOJL+AAAA4QEAABMA&#10;AAAAAAAAAAAAAAAAAAAAAFtDb250ZW50X1R5cGVzXS54bWxQSwECLQAUAAYACAAAACEAOP0h/9YA&#10;AACUAQAACwAAAAAAAAAAAAAAAAAvAQAAX3JlbHMvLnJlbHNQSwECLQAUAAYACAAAACEASmqKE7oC&#10;AAACBgAADgAAAAAAAAAAAAAAAAAuAgAAZHJzL2Uyb0RvYy54bWxQSwECLQAUAAYACAAAACEAIBMj&#10;Ed0AAAAGAQAADwAAAAAAAAAAAAAAAAAUBQAAZHJzL2Rvd25yZXYueG1sUEsFBgAAAAAEAAQA8wAA&#10;AB4GAAAAAA==&#10;" path="m,7r9637,e" filled="f">
                <v:path o:connecttype="custom" o:connectlocs="0,2147483646;2147483646,2147483646" o:connectangles="0,0"/>
              </v:shape>
            </w:pict>
          </mc:Fallback>
        </mc:AlternateContent>
      </w:r>
      <w:r w:rsidR="00F12FB1">
        <w:rPr>
          <w:rFonts w:ascii="Times New Roman" w:eastAsiaTheme="minorEastAsia" w:hAnsi="Times New Roman" w:cs="Times New Roman" w:hint="eastAsia"/>
          <w:position w:val="1"/>
          <w:sz w:val="28"/>
          <w:szCs w:val="28"/>
          <w:lang w:eastAsia="zh-CN"/>
        </w:rPr>
        <w:t>2025</w:t>
      </w:r>
      <w:r w:rsidR="005C6A67">
        <w:rPr>
          <w:rFonts w:ascii="Times New Roman" w:eastAsia="Times New Roman" w:hAnsi="Times New Roman" w:cs="Times New Roman"/>
          <w:spacing w:val="7"/>
          <w:position w:val="1"/>
          <w:sz w:val="28"/>
          <w:szCs w:val="28"/>
          <w:lang w:eastAsia="zh-CN"/>
        </w:rPr>
        <w:t>-</w:t>
      </w:r>
      <w:r w:rsidR="005C6A67">
        <w:rPr>
          <w:rFonts w:ascii="Times New Roman" w:eastAsia="Times New Roman" w:hAnsi="Times New Roman" w:cs="Times New Roman"/>
          <w:position w:val="1"/>
          <w:sz w:val="28"/>
          <w:szCs w:val="28"/>
          <w:lang w:eastAsia="zh-CN"/>
        </w:rPr>
        <w:t>XX</w:t>
      </w:r>
      <w:r w:rsidR="005C6A67">
        <w:rPr>
          <w:rFonts w:ascii="Times New Roman" w:eastAsia="Times New Roman" w:hAnsi="Times New Roman" w:cs="Times New Roman"/>
          <w:spacing w:val="7"/>
          <w:position w:val="1"/>
          <w:sz w:val="28"/>
          <w:szCs w:val="28"/>
          <w:lang w:eastAsia="zh-CN"/>
        </w:rPr>
        <w:t>-</w:t>
      </w:r>
      <w:r w:rsidR="005C6A67">
        <w:rPr>
          <w:rFonts w:ascii="Times New Roman" w:eastAsia="Times New Roman" w:hAnsi="Times New Roman" w:cs="Times New Roman"/>
          <w:position w:val="1"/>
          <w:sz w:val="28"/>
          <w:szCs w:val="28"/>
          <w:lang w:eastAsia="zh-CN"/>
        </w:rPr>
        <w:t>XX</w:t>
      </w:r>
      <w:r w:rsidR="005C6A67">
        <w:rPr>
          <w:rFonts w:ascii="Times New Roman" w:eastAsia="Times New Roman" w:hAnsi="Times New Roman" w:cs="Times New Roman"/>
          <w:spacing w:val="7"/>
          <w:position w:val="1"/>
          <w:sz w:val="27"/>
          <w:szCs w:val="27"/>
          <w:lang w:eastAsia="zh-CN"/>
        </w:rPr>
        <w:t xml:space="preserve"> </w:t>
      </w:r>
      <w:r w:rsidR="005C6A67">
        <w:rPr>
          <w:rFonts w:ascii="宋体" w:eastAsia="宋体" w:hAnsi="宋体" w:cs="宋体" w:hint="eastAsia"/>
          <w:spacing w:val="7"/>
          <w:position w:val="1"/>
          <w:sz w:val="28"/>
          <w:szCs w:val="28"/>
          <w:lang w:eastAsia="zh-CN"/>
        </w:rPr>
        <w:t>发布</w:t>
      </w:r>
      <w:r w:rsidR="005C6A67">
        <w:rPr>
          <w:rFonts w:ascii="Times New Roman" w:eastAsia="黑体" w:hAnsi="Times New Roman" w:cs="Times New Roman"/>
          <w:spacing w:val="7"/>
          <w:position w:val="1"/>
          <w:sz w:val="27"/>
          <w:szCs w:val="27"/>
          <w:lang w:eastAsia="zh-CN"/>
        </w:rPr>
        <w:t xml:space="preserve">                                 </w:t>
      </w:r>
      <w:r w:rsidR="005C6A67">
        <w:rPr>
          <w:rFonts w:ascii="Times New Roman" w:eastAsia="黑体" w:hAnsi="Times New Roman" w:cs="Times New Roman" w:hint="eastAsia"/>
          <w:spacing w:val="7"/>
          <w:position w:val="1"/>
          <w:sz w:val="27"/>
          <w:szCs w:val="27"/>
          <w:lang w:eastAsia="zh-CN"/>
        </w:rPr>
        <w:t xml:space="preserve">                               </w:t>
      </w:r>
      <w:r w:rsidR="005C6A67">
        <w:rPr>
          <w:rFonts w:ascii="Times New Roman" w:eastAsia="黑体" w:hAnsi="Times New Roman" w:cs="Times New Roman"/>
          <w:spacing w:val="7"/>
          <w:position w:val="1"/>
          <w:sz w:val="27"/>
          <w:szCs w:val="27"/>
          <w:lang w:eastAsia="zh-CN"/>
        </w:rPr>
        <w:t xml:space="preserve"> </w:t>
      </w:r>
      <w:r w:rsidR="00F12FB1">
        <w:rPr>
          <w:rFonts w:ascii="Times New Roman" w:eastAsiaTheme="minorEastAsia" w:hAnsi="Times New Roman" w:cs="Times New Roman" w:hint="eastAsia"/>
          <w:position w:val="-1"/>
          <w:sz w:val="28"/>
          <w:szCs w:val="28"/>
          <w:lang w:eastAsia="zh-CN"/>
        </w:rPr>
        <w:t>2025</w:t>
      </w:r>
      <w:r w:rsidR="005C6A67">
        <w:rPr>
          <w:rFonts w:ascii="Times New Roman" w:eastAsia="Times New Roman" w:hAnsi="Times New Roman" w:cs="Times New Roman"/>
          <w:spacing w:val="7"/>
          <w:position w:val="-1"/>
          <w:sz w:val="28"/>
          <w:szCs w:val="28"/>
          <w:lang w:eastAsia="zh-CN"/>
        </w:rPr>
        <w:t>-</w:t>
      </w:r>
      <w:r w:rsidR="005C6A67">
        <w:rPr>
          <w:rFonts w:ascii="Times New Roman" w:eastAsia="Times New Roman" w:hAnsi="Times New Roman" w:cs="Times New Roman"/>
          <w:position w:val="-1"/>
          <w:sz w:val="28"/>
          <w:szCs w:val="28"/>
          <w:lang w:eastAsia="zh-CN"/>
        </w:rPr>
        <w:t>XX</w:t>
      </w:r>
      <w:r w:rsidR="005C6A67">
        <w:rPr>
          <w:rFonts w:ascii="Times New Roman" w:eastAsia="Times New Roman" w:hAnsi="Times New Roman" w:cs="Times New Roman"/>
          <w:spacing w:val="7"/>
          <w:position w:val="-1"/>
          <w:sz w:val="28"/>
          <w:szCs w:val="28"/>
          <w:lang w:eastAsia="zh-CN"/>
        </w:rPr>
        <w:t>-</w:t>
      </w:r>
      <w:r w:rsidR="005C6A67">
        <w:rPr>
          <w:rFonts w:ascii="Times New Roman" w:eastAsia="Times New Roman" w:hAnsi="Times New Roman" w:cs="Times New Roman"/>
          <w:position w:val="-1"/>
          <w:sz w:val="28"/>
          <w:szCs w:val="28"/>
          <w:lang w:eastAsia="zh-CN"/>
        </w:rPr>
        <w:t>XX</w:t>
      </w:r>
      <w:r w:rsidR="005C6A67">
        <w:rPr>
          <w:rFonts w:ascii="Times New Roman" w:eastAsia="Times New Roman" w:hAnsi="Times New Roman" w:cs="Times New Roman"/>
          <w:spacing w:val="23"/>
          <w:position w:val="-1"/>
          <w:sz w:val="27"/>
          <w:szCs w:val="27"/>
          <w:lang w:eastAsia="zh-CN"/>
        </w:rPr>
        <w:t xml:space="preserve"> </w:t>
      </w:r>
      <w:r w:rsidR="005C6A67">
        <w:rPr>
          <w:rFonts w:ascii="宋体" w:eastAsia="宋体" w:hAnsi="宋体" w:cs="宋体" w:hint="eastAsia"/>
          <w:spacing w:val="7"/>
          <w:position w:val="-1"/>
          <w:sz w:val="28"/>
          <w:szCs w:val="28"/>
          <w:lang w:eastAsia="zh-CN"/>
        </w:rPr>
        <w:t>实施</w:t>
      </w:r>
    </w:p>
    <w:p w14:paraId="27DCC85A" w14:textId="77777777" w:rsidR="00BC7B44" w:rsidRDefault="00BC7B44">
      <w:pPr>
        <w:pStyle w:val="a4"/>
        <w:spacing w:line="337" w:lineRule="auto"/>
        <w:rPr>
          <w:rFonts w:ascii="Times New Roman" w:hAnsi="Times New Roman" w:cs="Times New Roman"/>
          <w:lang w:eastAsia="zh-CN"/>
        </w:rPr>
      </w:pPr>
    </w:p>
    <w:p w14:paraId="5BFEFC0F" w14:textId="77777777" w:rsidR="00BC7B44" w:rsidRPr="00A91829" w:rsidRDefault="00BC7B44">
      <w:pPr>
        <w:pStyle w:val="a4"/>
        <w:spacing w:line="337" w:lineRule="auto"/>
        <w:rPr>
          <w:rFonts w:ascii="Times New Roman" w:eastAsiaTheme="minorEastAsia" w:hAnsi="Times New Roman" w:cs="Times New Roman"/>
          <w:lang w:eastAsia="zh-CN"/>
        </w:rPr>
      </w:pPr>
    </w:p>
    <w:p w14:paraId="2317E596" w14:textId="2CD84DAE" w:rsidR="00BC7B44" w:rsidRPr="00A91829" w:rsidRDefault="00F12FB1" w:rsidP="00A91829">
      <w:pPr>
        <w:spacing w:before="88" w:line="227" w:lineRule="auto"/>
        <w:ind w:left="2247"/>
        <w:rPr>
          <w:rFonts w:ascii="Times New Roman" w:eastAsia="黑体" w:hAnsi="Times New Roman" w:cs="Times New Roman"/>
          <w:sz w:val="27"/>
          <w:szCs w:val="27"/>
          <w:lang w:eastAsia="zh-CN"/>
        </w:rPr>
        <w:sectPr w:rsidR="00BC7B44" w:rsidRPr="00A91829">
          <w:pgSz w:w="11906" w:h="16838"/>
          <w:pgMar w:top="642" w:right="709" w:bottom="278" w:left="1276" w:header="0" w:footer="0" w:gutter="0"/>
          <w:pgNumType w:start="1"/>
          <w:cols w:space="720"/>
        </w:sectPr>
      </w:pPr>
      <w:r>
        <w:rPr>
          <w:rFonts w:ascii="Times New Roman" w:eastAsia="黑体" w:hAnsi="Times New Roman" w:cs="Times New Roman" w:hint="eastAsia"/>
          <w:spacing w:val="52"/>
          <w:w w:val="128"/>
          <w:sz w:val="28"/>
          <w:szCs w:val="28"/>
          <w:lang w:eastAsia="zh-CN"/>
        </w:rPr>
        <w:t>重庆市软件行业协会</w:t>
      </w:r>
      <w:r>
        <w:rPr>
          <w:rFonts w:ascii="Times New Roman" w:eastAsia="黑体" w:hAnsi="Times New Roman" w:cs="Times New Roman"/>
          <w:spacing w:val="118"/>
          <w:sz w:val="27"/>
          <w:szCs w:val="27"/>
          <w:lang w:eastAsia="zh-CN"/>
        </w:rPr>
        <w:t xml:space="preserve"> </w:t>
      </w:r>
      <w:r>
        <w:rPr>
          <w:rFonts w:ascii="宋体" w:eastAsia="宋体" w:hAnsi="宋体" w:cs="宋体" w:hint="eastAsia"/>
          <w:spacing w:val="52"/>
          <w:w w:val="128"/>
          <w:sz w:val="28"/>
          <w:szCs w:val="28"/>
          <w:lang w:eastAsia="zh-CN"/>
        </w:rPr>
        <w:t>发</w:t>
      </w:r>
      <w:r>
        <w:rPr>
          <w:rFonts w:ascii="宋体" w:eastAsia="宋体" w:hAnsi="宋体" w:cs="宋体" w:hint="eastAsia"/>
          <w:spacing w:val="6"/>
          <w:sz w:val="28"/>
          <w:szCs w:val="28"/>
          <w:lang w:eastAsia="zh-CN"/>
        </w:rPr>
        <w:t xml:space="preserve">  </w:t>
      </w:r>
      <w:r>
        <w:rPr>
          <w:rFonts w:ascii="宋体" w:eastAsia="宋体" w:hAnsi="宋体" w:cs="宋体" w:hint="eastAsia"/>
          <w:spacing w:val="52"/>
          <w:w w:val="128"/>
          <w:sz w:val="28"/>
          <w:szCs w:val="28"/>
          <w:lang w:eastAsia="zh-CN"/>
        </w:rPr>
        <w:t>布</w:t>
      </w:r>
    </w:p>
    <w:p w14:paraId="404995ED" w14:textId="58AEEC41" w:rsidR="00BC7B44" w:rsidRPr="00F90739" w:rsidRDefault="00000000" w:rsidP="00755D78">
      <w:pPr>
        <w:pStyle w:val="af1"/>
        <w:spacing w:after="360"/>
        <w:outlineLvl w:val="0"/>
      </w:pPr>
      <w:bookmarkStart w:id="0" w:name="_Toc202172031"/>
      <w:r w:rsidRPr="00F90739">
        <w:rPr>
          <w:rFonts w:hint="eastAsia"/>
        </w:rPr>
        <w:lastRenderedPageBreak/>
        <w:t xml:space="preserve">目 </w:t>
      </w:r>
      <w:r w:rsidR="00B83077">
        <w:rPr>
          <w:rFonts w:hint="eastAsia"/>
        </w:rPr>
        <w:t xml:space="preserve">   </w:t>
      </w:r>
      <w:r w:rsidRPr="00F90739">
        <w:rPr>
          <w:rFonts w:hint="eastAsia"/>
        </w:rPr>
        <w:t xml:space="preserve"> </w:t>
      </w:r>
      <w:r w:rsidR="00755D78">
        <w:rPr>
          <w:rFonts w:hint="eastAsia"/>
        </w:rPr>
        <w:t xml:space="preserve"> </w:t>
      </w:r>
      <w:r w:rsidRPr="00F90739">
        <w:rPr>
          <w:rFonts w:hint="eastAsia"/>
        </w:rPr>
        <w:t xml:space="preserve"> 次</w:t>
      </w:r>
      <w:bookmarkEnd w:id="0"/>
    </w:p>
    <w:sdt>
      <w:sdtPr>
        <w:rPr>
          <w:rFonts w:ascii="Times New Roman" w:eastAsia="宋体" w:hAnsi="Times New Roman" w:cs="Times New Roman"/>
        </w:rPr>
        <w:id w:val="147462349"/>
        <w:docPartObj>
          <w:docPartGallery w:val="Table of Contents"/>
          <w:docPartUnique/>
        </w:docPartObj>
      </w:sdtPr>
      <w:sdtEndPr>
        <w:rPr>
          <w:rFonts w:ascii="宋体" w:hAnsi="宋体" w:cs="宋体" w:hint="eastAsia"/>
          <w:spacing w:val="-3"/>
          <w:lang w:eastAsia="zh-CN"/>
        </w:rPr>
      </w:sdtEndPr>
      <w:sdtContent>
        <w:p w14:paraId="7FF942C3" w14:textId="4753045A" w:rsidR="00B83077" w:rsidRDefault="00E43124">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r w:rsidRPr="00E43124">
            <w:rPr>
              <w:rFonts w:asciiTheme="minorEastAsia" w:eastAsiaTheme="minorEastAsia" w:hAnsiTheme="minorEastAsia" w:cs="Times New Roman"/>
            </w:rPr>
            <w:fldChar w:fldCharType="begin"/>
          </w:r>
          <w:r w:rsidRPr="00E43124">
            <w:rPr>
              <w:rFonts w:asciiTheme="minorEastAsia" w:eastAsiaTheme="minorEastAsia" w:hAnsiTheme="minorEastAsia" w:cs="Times New Roman"/>
            </w:rPr>
            <w:instrText xml:space="preserve"> TOC \o "1-4" \h \z \u </w:instrText>
          </w:r>
          <w:r w:rsidRPr="00E43124">
            <w:rPr>
              <w:rFonts w:asciiTheme="minorEastAsia" w:eastAsiaTheme="minorEastAsia" w:hAnsiTheme="minorEastAsia" w:cs="Times New Roman"/>
            </w:rPr>
            <w:fldChar w:fldCharType="separate"/>
          </w:r>
          <w:hyperlink w:anchor="_Toc202172031" w:history="1">
            <w:r w:rsidR="00B83077" w:rsidRPr="00D05CFA">
              <w:rPr>
                <w:rStyle w:val="af2"/>
                <w:rFonts w:ascii="微软雅黑" w:eastAsia="微软雅黑" w:hAnsi="微软雅黑" w:cs="微软雅黑" w:hint="eastAsia"/>
                <w:noProof/>
              </w:rPr>
              <w:t>目</w:t>
            </w:r>
            <w:r w:rsidR="00B83077" w:rsidRPr="00D05CFA">
              <w:rPr>
                <w:rStyle w:val="af2"/>
                <w:noProof/>
              </w:rPr>
              <w:t xml:space="preserve">       </w:t>
            </w:r>
            <w:r w:rsidR="00B83077" w:rsidRPr="00D05CFA">
              <w:rPr>
                <w:rStyle w:val="af2"/>
                <w:rFonts w:ascii="微软雅黑" w:eastAsia="微软雅黑" w:hAnsi="微软雅黑" w:cs="微软雅黑" w:hint="eastAsia"/>
                <w:noProof/>
              </w:rPr>
              <w:t>次</w:t>
            </w:r>
            <w:r w:rsidR="00B83077">
              <w:rPr>
                <w:noProof/>
                <w:webHidden/>
              </w:rPr>
              <w:tab/>
            </w:r>
            <w:r w:rsidR="00B83077">
              <w:rPr>
                <w:noProof/>
                <w:webHidden/>
              </w:rPr>
              <w:fldChar w:fldCharType="begin"/>
            </w:r>
            <w:r w:rsidR="00B83077">
              <w:rPr>
                <w:noProof/>
                <w:webHidden/>
              </w:rPr>
              <w:instrText xml:space="preserve"> PAGEREF _Toc202172031 \h </w:instrText>
            </w:r>
            <w:r w:rsidR="00B83077">
              <w:rPr>
                <w:noProof/>
                <w:webHidden/>
              </w:rPr>
            </w:r>
            <w:r w:rsidR="00B83077">
              <w:rPr>
                <w:noProof/>
                <w:webHidden/>
              </w:rPr>
              <w:fldChar w:fldCharType="separate"/>
            </w:r>
            <w:r w:rsidR="00B83077">
              <w:rPr>
                <w:noProof/>
                <w:webHidden/>
              </w:rPr>
              <w:t>I</w:t>
            </w:r>
            <w:r w:rsidR="00B83077">
              <w:rPr>
                <w:noProof/>
                <w:webHidden/>
              </w:rPr>
              <w:fldChar w:fldCharType="end"/>
            </w:r>
          </w:hyperlink>
        </w:p>
        <w:p w14:paraId="18832E8D" w14:textId="2516DEBC"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32" w:history="1">
            <w:r w:rsidRPr="00D05CFA">
              <w:rPr>
                <w:rStyle w:val="af2"/>
                <w:rFonts w:ascii="黑体" w:eastAsia="黑体" w:hAnsi="黑体" w:cs="宋体"/>
                <w:bCs/>
                <w:noProof/>
                <w:lang w:eastAsia="zh-CN"/>
              </w:rPr>
              <w:t>前    言</w:t>
            </w:r>
            <w:r>
              <w:rPr>
                <w:noProof/>
                <w:webHidden/>
              </w:rPr>
              <w:tab/>
            </w:r>
            <w:r>
              <w:rPr>
                <w:noProof/>
                <w:webHidden/>
              </w:rPr>
              <w:fldChar w:fldCharType="begin"/>
            </w:r>
            <w:r>
              <w:rPr>
                <w:noProof/>
                <w:webHidden/>
              </w:rPr>
              <w:instrText xml:space="preserve"> PAGEREF _Toc202172032 \h </w:instrText>
            </w:r>
            <w:r>
              <w:rPr>
                <w:noProof/>
                <w:webHidden/>
              </w:rPr>
            </w:r>
            <w:r>
              <w:rPr>
                <w:noProof/>
                <w:webHidden/>
              </w:rPr>
              <w:fldChar w:fldCharType="separate"/>
            </w:r>
            <w:r>
              <w:rPr>
                <w:noProof/>
                <w:webHidden/>
              </w:rPr>
              <w:t>III</w:t>
            </w:r>
            <w:r>
              <w:rPr>
                <w:noProof/>
                <w:webHidden/>
              </w:rPr>
              <w:fldChar w:fldCharType="end"/>
            </w:r>
          </w:hyperlink>
        </w:p>
        <w:p w14:paraId="7B9D8680" w14:textId="2DC6C54B"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33" w:history="1">
            <w:r w:rsidRPr="00D05CFA">
              <w:rPr>
                <w:rStyle w:val="af2"/>
                <w:rFonts w:ascii="黑体" w:eastAsia="黑体" w:hAnsi="黑体" w:cs="宋体"/>
                <w:noProof/>
                <w:spacing w:val="-8"/>
                <w:lang w:eastAsia="zh-CN"/>
              </w:rPr>
              <w:t>1</w:t>
            </w:r>
            <w:r w:rsidRPr="00D05CFA">
              <w:rPr>
                <w:rStyle w:val="af2"/>
                <w:rFonts w:ascii="黑体" w:eastAsia="黑体" w:hAnsi="黑体" w:cs="宋体"/>
                <w:noProof/>
                <w:spacing w:val="5"/>
                <w:lang w:eastAsia="zh-CN"/>
              </w:rPr>
              <w:t xml:space="preserve">  </w:t>
            </w:r>
            <w:r w:rsidRPr="00D05CFA">
              <w:rPr>
                <w:rStyle w:val="af2"/>
                <w:rFonts w:ascii="黑体" w:eastAsia="黑体" w:hAnsi="黑体" w:cs="宋体"/>
                <w:noProof/>
                <w:spacing w:val="-8"/>
                <w:lang w:eastAsia="zh-CN"/>
              </w:rPr>
              <w:t>范围</w:t>
            </w:r>
            <w:r>
              <w:rPr>
                <w:noProof/>
                <w:webHidden/>
              </w:rPr>
              <w:tab/>
            </w:r>
            <w:r>
              <w:rPr>
                <w:noProof/>
                <w:webHidden/>
              </w:rPr>
              <w:fldChar w:fldCharType="begin"/>
            </w:r>
            <w:r>
              <w:rPr>
                <w:noProof/>
                <w:webHidden/>
              </w:rPr>
              <w:instrText xml:space="preserve"> PAGEREF _Toc202172033 \h </w:instrText>
            </w:r>
            <w:r>
              <w:rPr>
                <w:noProof/>
                <w:webHidden/>
              </w:rPr>
            </w:r>
            <w:r>
              <w:rPr>
                <w:noProof/>
                <w:webHidden/>
              </w:rPr>
              <w:fldChar w:fldCharType="separate"/>
            </w:r>
            <w:r>
              <w:rPr>
                <w:noProof/>
                <w:webHidden/>
              </w:rPr>
              <w:t>1</w:t>
            </w:r>
            <w:r>
              <w:rPr>
                <w:noProof/>
                <w:webHidden/>
              </w:rPr>
              <w:fldChar w:fldCharType="end"/>
            </w:r>
          </w:hyperlink>
        </w:p>
        <w:p w14:paraId="653DCDF1" w14:textId="2D721711"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34" w:history="1">
            <w:r w:rsidRPr="00D05CFA">
              <w:rPr>
                <w:rStyle w:val="af2"/>
                <w:rFonts w:ascii="黑体" w:eastAsia="黑体" w:hAnsi="黑体" w:cs="宋体"/>
                <w:noProof/>
                <w:spacing w:val="-1"/>
                <w:lang w:eastAsia="zh-CN"/>
              </w:rPr>
              <w:t>2  规范性引用文件</w:t>
            </w:r>
            <w:r>
              <w:rPr>
                <w:noProof/>
                <w:webHidden/>
              </w:rPr>
              <w:tab/>
            </w:r>
            <w:r>
              <w:rPr>
                <w:noProof/>
                <w:webHidden/>
              </w:rPr>
              <w:fldChar w:fldCharType="begin"/>
            </w:r>
            <w:r>
              <w:rPr>
                <w:noProof/>
                <w:webHidden/>
              </w:rPr>
              <w:instrText xml:space="preserve"> PAGEREF _Toc202172034 \h </w:instrText>
            </w:r>
            <w:r>
              <w:rPr>
                <w:noProof/>
                <w:webHidden/>
              </w:rPr>
            </w:r>
            <w:r>
              <w:rPr>
                <w:noProof/>
                <w:webHidden/>
              </w:rPr>
              <w:fldChar w:fldCharType="separate"/>
            </w:r>
            <w:r>
              <w:rPr>
                <w:noProof/>
                <w:webHidden/>
              </w:rPr>
              <w:t>1</w:t>
            </w:r>
            <w:r>
              <w:rPr>
                <w:noProof/>
                <w:webHidden/>
              </w:rPr>
              <w:fldChar w:fldCharType="end"/>
            </w:r>
          </w:hyperlink>
        </w:p>
        <w:p w14:paraId="0F12708B" w14:textId="4B7B0693"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35" w:history="1">
            <w:r w:rsidRPr="00D05CFA">
              <w:rPr>
                <w:rStyle w:val="af2"/>
                <w:rFonts w:ascii="黑体" w:eastAsia="黑体" w:hAnsi="黑体" w:cs="宋体"/>
                <w:noProof/>
                <w:spacing w:val="-1"/>
                <w:lang w:eastAsia="zh-CN"/>
              </w:rPr>
              <w:t>3  术语及定义</w:t>
            </w:r>
            <w:r>
              <w:rPr>
                <w:noProof/>
                <w:webHidden/>
              </w:rPr>
              <w:tab/>
            </w:r>
            <w:r>
              <w:rPr>
                <w:noProof/>
                <w:webHidden/>
              </w:rPr>
              <w:fldChar w:fldCharType="begin"/>
            </w:r>
            <w:r>
              <w:rPr>
                <w:noProof/>
                <w:webHidden/>
              </w:rPr>
              <w:instrText xml:space="preserve"> PAGEREF _Toc202172035 \h </w:instrText>
            </w:r>
            <w:r>
              <w:rPr>
                <w:noProof/>
                <w:webHidden/>
              </w:rPr>
            </w:r>
            <w:r>
              <w:rPr>
                <w:noProof/>
                <w:webHidden/>
              </w:rPr>
              <w:fldChar w:fldCharType="separate"/>
            </w:r>
            <w:r>
              <w:rPr>
                <w:noProof/>
                <w:webHidden/>
              </w:rPr>
              <w:t>1</w:t>
            </w:r>
            <w:r>
              <w:rPr>
                <w:noProof/>
                <w:webHidden/>
              </w:rPr>
              <w:fldChar w:fldCharType="end"/>
            </w:r>
          </w:hyperlink>
        </w:p>
        <w:p w14:paraId="51743DBE" w14:textId="3372E31D"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36" w:history="1">
            <w:r w:rsidRPr="00D05CFA">
              <w:rPr>
                <w:rStyle w:val="af2"/>
                <w:rFonts w:ascii="黑体" w:eastAsia="黑体" w:hAnsi="黑体" w:cs="宋体"/>
                <w:noProof/>
                <w:lang w:eastAsia="zh-CN"/>
              </w:rPr>
              <w:t>4  缩略语</w:t>
            </w:r>
            <w:r>
              <w:rPr>
                <w:noProof/>
                <w:webHidden/>
              </w:rPr>
              <w:tab/>
            </w:r>
            <w:r>
              <w:rPr>
                <w:noProof/>
                <w:webHidden/>
              </w:rPr>
              <w:fldChar w:fldCharType="begin"/>
            </w:r>
            <w:r>
              <w:rPr>
                <w:noProof/>
                <w:webHidden/>
              </w:rPr>
              <w:instrText xml:space="preserve"> PAGEREF _Toc202172036 \h </w:instrText>
            </w:r>
            <w:r>
              <w:rPr>
                <w:noProof/>
                <w:webHidden/>
              </w:rPr>
            </w:r>
            <w:r>
              <w:rPr>
                <w:noProof/>
                <w:webHidden/>
              </w:rPr>
              <w:fldChar w:fldCharType="separate"/>
            </w:r>
            <w:r>
              <w:rPr>
                <w:noProof/>
                <w:webHidden/>
              </w:rPr>
              <w:t>2</w:t>
            </w:r>
            <w:r>
              <w:rPr>
                <w:noProof/>
                <w:webHidden/>
              </w:rPr>
              <w:fldChar w:fldCharType="end"/>
            </w:r>
          </w:hyperlink>
        </w:p>
        <w:p w14:paraId="7371732B" w14:textId="0EDFB897"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37" w:history="1">
            <w:r w:rsidRPr="00D05CFA">
              <w:rPr>
                <w:rStyle w:val="af2"/>
                <w:rFonts w:ascii="黑体" w:eastAsia="黑体" w:hAnsi="黑体" w:cs="宋体"/>
                <w:noProof/>
                <w:spacing w:val="-3"/>
                <w:lang w:eastAsia="zh-CN"/>
              </w:rPr>
              <w:t>5</w:t>
            </w:r>
            <w:r w:rsidRPr="00D05CFA">
              <w:rPr>
                <w:rStyle w:val="af2"/>
                <w:rFonts w:ascii="黑体" w:eastAsia="黑体" w:hAnsi="黑体" w:cs="宋体"/>
                <w:noProof/>
                <w:spacing w:val="7"/>
                <w:lang w:eastAsia="zh-CN"/>
              </w:rPr>
              <w:t xml:space="preserve">  平台</w:t>
            </w:r>
            <w:r w:rsidRPr="00D05CFA">
              <w:rPr>
                <w:rStyle w:val="af2"/>
                <w:rFonts w:ascii="黑体" w:eastAsia="黑体" w:hAnsi="黑体" w:cs="宋体"/>
                <w:noProof/>
                <w:spacing w:val="-3"/>
                <w:lang w:eastAsia="zh-CN"/>
              </w:rPr>
              <w:t>框架</w:t>
            </w:r>
            <w:r>
              <w:rPr>
                <w:noProof/>
                <w:webHidden/>
              </w:rPr>
              <w:tab/>
            </w:r>
            <w:r>
              <w:rPr>
                <w:noProof/>
                <w:webHidden/>
              </w:rPr>
              <w:fldChar w:fldCharType="begin"/>
            </w:r>
            <w:r>
              <w:rPr>
                <w:noProof/>
                <w:webHidden/>
              </w:rPr>
              <w:instrText xml:space="preserve"> PAGEREF _Toc202172037 \h </w:instrText>
            </w:r>
            <w:r>
              <w:rPr>
                <w:noProof/>
                <w:webHidden/>
              </w:rPr>
            </w:r>
            <w:r>
              <w:rPr>
                <w:noProof/>
                <w:webHidden/>
              </w:rPr>
              <w:fldChar w:fldCharType="separate"/>
            </w:r>
            <w:r>
              <w:rPr>
                <w:noProof/>
                <w:webHidden/>
              </w:rPr>
              <w:t>2</w:t>
            </w:r>
            <w:r>
              <w:rPr>
                <w:noProof/>
                <w:webHidden/>
              </w:rPr>
              <w:fldChar w:fldCharType="end"/>
            </w:r>
          </w:hyperlink>
        </w:p>
        <w:p w14:paraId="625C2DF5" w14:textId="549359CF"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38" w:history="1">
            <w:r w:rsidRPr="00D05CFA">
              <w:rPr>
                <w:rStyle w:val="af2"/>
                <w:rFonts w:ascii="黑体" w:eastAsia="黑体" w:hAnsi="黑体" w:cs="宋体"/>
                <w:noProof/>
                <w:spacing w:val="7"/>
                <w:lang w:eastAsia="zh-CN"/>
              </w:rPr>
              <w:t>5.1  业务前端</w:t>
            </w:r>
            <w:r>
              <w:rPr>
                <w:noProof/>
                <w:webHidden/>
              </w:rPr>
              <w:tab/>
            </w:r>
            <w:r>
              <w:rPr>
                <w:noProof/>
                <w:webHidden/>
              </w:rPr>
              <w:fldChar w:fldCharType="begin"/>
            </w:r>
            <w:r>
              <w:rPr>
                <w:noProof/>
                <w:webHidden/>
              </w:rPr>
              <w:instrText xml:space="preserve"> PAGEREF _Toc202172038 \h </w:instrText>
            </w:r>
            <w:r>
              <w:rPr>
                <w:noProof/>
                <w:webHidden/>
              </w:rPr>
            </w:r>
            <w:r>
              <w:rPr>
                <w:noProof/>
                <w:webHidden/>
              </w:rPr>
              <w:fldChar w:fldCharType="separate"/>
            </w:r>
            <w:r>
              <w:rPr>
                <w:noProof/>
                <w:webHidden/>
              </w:rPr>
              <w:t>2</w:t>
            </w:r>
            <w:r>
              <w:rPr>
                <w:noProof/>
                <w:webHidden/>
              </w:rPr>
              <w:fldChar w:fldCharType="end"/>
            </w:r>
          </w:hyperlink>
        </w:p>
        <w:p w14:paraId="055BFB15" w14:textId="184F8956"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39" w:history="1">
            <w:r w:rsidRPr="00D05CFA">
              <w:rPr>
                <w:rStyle w:val="af2"/>
                <w:rFonts w:ascii="黑体" w:eastAsia="黑体" w:hAnsi="黑体" w:cs="宋体"/>
                <w:noProof/>
                <w:spacing w:val="7"/>
                <w:lang w:eastAsia="zh-CN"/>
              </w:rPr>
              <w:t>5.2  系统后端</w:t>
            </w:r>
            <w:r>
              <w:rPr>
                <w:noProof/>
                <w:webHidden/>
              </w:rPr>
              <w:tab/>
            </w:r>
            <w:r>
              <w:rPr>
                <w:noProof/>
                <w:webHidden/>
              </w:rPr>
              <w:fldChar w:fldCharType="begin"/>
            </w:r>
            <w:r>
              <w:rPr>
                <w:noProof/>
                <w:webHidden/>
              </w:rPr>
              <w:instrText xml:space="preserve"> PAGEREF _Toc202172039 \h </w:instrText>
            </w:r>
            <w:r>
              <w:rPr>
                <w:noProof/>
                <w:webHidden/>
              </w:rPr>
            </w:r>
            <w:r>
              <w:rPr>
                <w:noProof/>
                <w:webHidden/>
              </w:rPr>
              <w:fldChar w:fldCharType="separate"/>
            </w:r>
            <w:r>
              <w:rPr>
                <w:noProof/>
                <w:webHidden/>
              </w:rPr>
              <w:t>3</w:t>
            </w:r>
            <w:r>
              <w:rPr>
                <w:noProof/>
                <w:webHidden/>
              </w:rPr>
              <w:fldChar w:fldCharType="end"/>
            </w:r>
          </w:hyperlink>
        </w:p>
        <w:p w14:paraId="34BBF766" w14:textId="47FB94BC"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40" w:history="1">
            <w:r w:rsidRPr="00D05CFA">
              <w:rPr>
                <w:rStyle w:val="af2"/>
                <w:rFonts w:ascii="黑体" w:eastAsia="黑体" w:hAnsi="黑体" w:cs="宋体"/>
                <w:noProof/>
                <w:spacing w:val="7"/>
                <w:lang w:eastAsia="zh-CN"/>
              </w:rPr>
              <w:t>5.3  Web/Client 接口服务层</w:t>
            </w:r>
            <w:r>
              <w:rPr>
                <w:noProof/>
                <w:webHidden/>
              </w:rPr>
              <w:tab/>
            </w:r>
            <w:r>
              <w:rPr>
                <w:noProof/>
                <w:webHidden/>
              </w:rPr>
              <w:fldChar w:fldCharType="begin"/>
            </w:r>
            <w:r>
              <w:rPr>
                <w:noProof/>
                <w:webHidden/>
              </w:rPr>
              <w:instrText xml:space="preserve"> PAGEREF _Toc202172040 \h </w:instrText>
            </w:r>
            <w:r>
              <w:rPr>
                <w:noProof/>
                <w:webHidden/>
              </w:rPr>
            </w:r>
            <w:r>
              <w:rPr>
                <w:noProof/>
                <w:webHidden/>
              </w:rPr>
              <w:fldChar w:fldCharType="separate"/>
            </w:r>
            <w:r>
              <w:rPr>
                <w:noProof/>
                <w:webHidden/>
              </w:rPr>
              <w:t>3</w:t>
            </w:r>
            <w:r>
              <w:rPr>
                <w:noProof/>
                <w:webHidden/>
              </w:rPr>
              <w:fldChar w:fldCharType="end"/>
            </w:r>
          </w:hyperlink>
        </w:p>
        <w:p w14:paraId="2A0EC252" w14:textId="3F155674"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41" w:history="1">
            <w:r w:rsidRPr="00D05CFA">
              <w:rPr>
                <w:rStyle w:val="af2"/>
                <w:rFonts w:ascii="黑体" w:eastAsia="黑体" w:hAnsi="黑体" w:cs="宋体"/>
                <w:noProof/>
                <w:spacing w:val="-3"/>
                <w:lang w:eastAsia="zh-CN"/>
              </w:rPr>
              <w:t>6</w:t>
            </w:r>
            <w:r w:rsidRPr="00D05CFA">
              <w:rPr>
                <w:rStyle w:val="af2"/>
                <w:rFonts w:ascii="黑体" w:eastAsia="黑体" w:hAnsi="黑体" w:cs="宋体"/>
                <w:noProof/>
                <w:spacing w:val="7"/>
                <w:lang w:eastAsia="zh-CN"/>
              </w:rPr>
              <w:t xml:space="preserve">  基础功能</w:t>
            </w:r>
            <w:r>
              <w:rPr>
                <w:noProof/>
                <w:webHidden/>
              </w:rPr>
              <w:tab/>
            </w:r>
            <w:r>
              <w:rPr>
                <w:noProof/>
                <w:webHidden/>
              </w:rPr>
              <w:fldChar w:fldCharType="begin"/>
            </w:r>
            <w:r>
              <w:rPr>
                <w:noProof/>
                <w:webHidden/>
              </w:rPr>
              <w:instrText xml:space="preserve"> PAGEREF _Toc202172041 \h </w:instrText>
            </w:r>
            <w:r>
              <w:rPr>
                <w:noProof/>
                <w:webHidden/>
              </w:rPr>
            </w:r>
            <w:r>
              <w:rPr>
                <w:noProof/>
                <w:webHidden/>
              </w:rPr>
              <w:fldChar w:fldCharType="separate"/>
            </w:r>
            <w:r>
              <w:rPr>
                <w:noProof/>
                <w:webHidden/>
              </w:rPr>
              <w:t>3</w:t>
            </w:r>
            <w:r>
              <w:rPr>
                <w:noProof/>
                <w:webHidden/>
              </w:rPr>
              <w:fldChar w:fldCharType="end"/>
            </w:r>
          </w:hyperlink>
        </w:p>
        <w:p w14:paraId="13419B75" w14:textId="62F23214"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42" w:history="1">
            <w:r w:rsidRPr="00D05CFA">
              <w:rPr>
                <w:rStyle w:val="af2"/>
                <w:rFonts w:ascii="黑体" w:eastAsia="黑体" w:hAnsi="黑体" w:cs="宋体"/>
                <w:noProof/>
                <w:lang w:eastAsia="zh-CN"/>
              </w:rPr>
              <w:t>6.1  业务前端功能设计</w:t>
            </w:r>
            <w:r>
              <w:rPr>
                <w:noProof/>
                <w:webHidden/>
              </w:rPr>
              <w:tab/>
            </w:r>
            <w:r>
              <w:rPr>
                <w:noProof/>
                <w:webHidden/>
              </w:rPr>
              <w:fldChar w:fldCharType="begin"/>
            </w:r>
            <w:r>
              <w:rPr>
                <w:noProof/>
                <w:webHidden/>
              </w:rPr>
              <w:instrText xml:space="preserve"> PAGEREF _Toc202172042 \h </w:instrText>
            </w:r>
            <w:r>
              <w:rPr>
                <w:noProof/>
                <w:webHidden/>
              </w:rPr>
            </w:r>
            <w:r>
              <w:rPr>
                <w:noProof/>
                <w:webHidden/>
              </w:rPr>
              <w:fldChar w:fldCharType="separate"/>
            </w:r>
            <w:r>
              <w:rPr>
                <w:noProof/>
                <w:webHidden/>
              </w:rPr>
              <w:t>3</w:t>
            </w:r>
            <w:r>
              <w:rPr>
                <w:noProof/>
                <w:webHidden/>
              </w:rPr>
              <w:fldChar w:fldCharType="end"/>
            </w:r>
          </w:hyperlink>
        </w:p>
        <w:p w14:paraId="56F59EE9" w14:textId="1BBC3F33"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43" w:history="1">
            <w:r w:rsidRPr="00D05CFA">
              <w:rPr>
                <w:rStyle w:val="af2"/>
                <w:rFonts w:ascii="黑体" w:eastAsia="黑体" w:hAnsi="黑体" w:cs="宋体"/>
                <w:noProof/>
                <w:lang w:eastAsia="zh-CN"/>
              </w:rPr>
              <w:t>6.1.1  隐私计算项目</w:t>
            </w:r>
            <w:r>
              <w:rPr>
                <w:noProof/>
                <w:webHidden/>
              </w:rPr>
              <w:tab/>
            </w:r>
            <w:r>
              <w:rPr>
                <w:noProof/>
                <w:webHidden/>
              </w:rPr>
              <w:fldChar w:fldCharType="begin"/>
            </w:r>
            <w:r>
              <w:rPr>
                <w:noProof/>
                <w:webHidden/>
              </w:rPr>
              <w:instrText xml:space="preserve"> PAGEREF _Toc202172043 \h </w:instrText>
            </w:r>
            <w:r>
              <w:rPr>
                <w:noProof/>
                <w:webHidden/>
              </w:rPr>
            </w:r>
            <w:r>
              <w:rPr>
                <w:noProof/>
                <w:webHidden/>
              </w:rPr>
              <w:fldChar w:fldCharType="separate"/>
            </w:r>
            <w:r>
              <w:rPr>
                <w:noProof/>
                <w:webHidden/>
              </w:rPr>
              <w:t>3</w:t>
            </w:r>
            <w:r>
              <w:rPr>
                <w:noProof/>
                <w:webHidden/>
              </w:rPr>
              <w:fldChar w:fldCharType="end"/>
            </w:r>
          </w:hyperlink>
        </w:p>
        <w:p w14:paraId="27DE2E75" w14:textId="3D04822B"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44" w:history="1">
            <w:r w:rsidRPr="00D05CFA">
              <w:rPr>
                <w:rStyle w:val="af2"/>
                <w:rFonts w:ascii="黑体" w:eastAsia="黑体" w:hAnsi="黑体" w:cs="宋体"/>
                <w:noProof/>
                <w:lang w:eastAsia="zh-CN"/>
              </w:rPr>
              <w:t>6.1.2  组件管理</w:t>
            </w:r>
            <w:r>
              <w:rPr>
                <w:noProof/>
                <w:webHidden/>
              </w:rPr>
              <w:tab/>
            </w:r>
            <w:r>
              <w:rPr>
                <w:noProof/>
                <w:webHidden/>
              </w:rPr>
              <w:fldChar w:fldCharType="begin"/>
            </w:r>
            <w:r>
              <w:rPr>
                <w:noProof/>
                <w:webHidden/>
              </w:rPr>
              <w:instrText xml:space="preserve"> PAGEREF _Toc202172044 \h </w:instrText>
            </w:r>
            <w:r>
              <w:rPr>
                <w:noProof/>
                <w:webHidden/>
              </w:rPr>
            </w:r>
            <w:r>
              <w:rPr>
                <w:noProof/>
                <w:webHidden/>
              </w:rPr>
              <w:fldChar w:fldCharType="separate"/>
            </w:r>
            <w:r>
              <w:rPr>
                <w:noProof/>
                <w:webHidden/>
              </w:rPr>
              <w:t>3</w:t>
            </w:r>
            <w:r>
              <w:rPr>
                <w:noProof/>
                <w:webHidden/>
              </w:rPr>
              <w:fldChar w:fldCharType="end"/>
            </w:r>
          </w:hyperlink>
        </w:p>
        <w:p w14:paraId="11A901DE" w14:textId="09E4D4B6"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45" w:history="1">
            <w:r w:rsidRPr="00D05CFA">
              <w:rPr>
                <w:rStyle w:val="af2"/>
                <w:rFonts w:ascii="黑体" w:eastAsia="黑体" w:hAnsi="黑体" w:cs="宋体"/>
                <w:noProof/>
                <w:lang w:eastAsia="zh-CN"/>
              </w:rPr>
              <w:t>6.1.3  数据流通管理</w:t>
            </w:r>
            <w:r>
              <w:rPr>
                <w:noProof/>
                <w:webHidden/>
              </w:rPr>
              <w:tab/>
            </w:r>
            <w:r>
              <w:rPr>
                <w:noProof/>
                <w:webHidden/>
              </w:rPr>
              <w:fldChar w:fldCharType="begin"/>
            </w:r>
            <w:r>
              <w:rPr>
                <w:noProof/>
                <w:webHidden/>
              </w:rPr>
              <w:instrText xml:space="preserve"> PAGEREF _Toc202172045 \h </w:instrText>
            </w:r>
            <w:r>
              <w:rPr>
                <w:noProof/>
                <w:webHidden/>
              </w:rPr>
            </w:r>
            <w:r>
              <w:rPr>
                <w:noProof/>
                <w:webHidden/>
              </w:rPr>
              <w:fldChar w:fldCharType="separate"/>
            </w:r>
            <w:r>
              <w:rPr>
                <w:noProof/>
                <w:webHidden/>
              </w:rPr>
              <w:t>3</w:t>
            </w:r>
            <w:r>
              <w:rPr>
                <w:noProof/>
                <w:webHidden/>
              </w:rPr>
              <w:fldChar w:fldCharType="end"/>
            </w:r>
          </w:hyperlink>
        </w:p>
        <w:p w14:paraId="1BB96071" w14:textId="4B0C6806"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46" w:history="1">
            <w:r w:rsidRPr="00D05CFA">
              <w:rPr>
                <w:rStyle w:val="af2"/>
                <w:rFonts w:ascii="黑体" w:eastAsia="黑体" w:hAnsi="黑体" w:cs="宋体"/>
                <w:noProof/>
                <w:lang w:eastAsia="zh-CN"/>
              </w:rPr>
              <w:t>6.1.4  可信评估管理</w:t>
            </w:r>
            <w:r>
              <w:rPr>
                <w:noProof/>
                <w:webHidden/>
              </w:rPr>
              <w:tab/>
            </w:r>
            <w:r>
              <w:rPr>
                <w:noProof/>
                <w:webHidden/>
              </w:rPr>
              <w:fldChar w:fldCharType="begin"/>
            </w:r>
            <w:r>
              <w:rPr>
                <w:noProof/>
                <w:webHidden/>
              </w:rPr>
              <w:instrText xml:space="preserve"> PAGEREF _Toc202172046 \h </w:instrText>
            </w:r>
            <w:r>
              <w:rPr>
                <w:noProof/>
                <w:webHidden/>
              </w:rPr>
            </w:r>
            <w:r>
              <w:rPr>
                <w:noProof/>
                <w:webHidden/>
              </w:rPr>
              <w:fldChar w:fldCharType="separate"/>
            </w:r>
            <w:r>
              <w:rPr>
                <w:noProof/>
                <w:webHidden/>
              </w:rPr>
              <w:t>3</w:t>
            </w:r>
            <w:r>
              <w:rPr>
                <w:noProof/>
                <w:webHidden/>
              </w:rPr>
              <w:fldChar w:fldCharType="end"/>
            </w:r>
          </w:hyperlink>
        </w:p>
        <w:p w14:paraId="31B58AC5" w14:textId="29F79820"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47" w:history="1">
            <w:r w:rsidRPr="00D05CFA">
              <w:rPr>
                <w:rStyle w:val="af2"/>
                <w:rFonts w:ascii="黑体" w:eastAsia="黑体" w:hAnsi="黑体" w:cs="宋体"/>
                <w:noProof/>
                <w:lang w:eastAsia="zh-CN"/>
              </w:rPr>
              <w:t>6.1.5  全周期存证溯源</w:t>
            </w:r>
            <w:r>
              <w:rPr>
                <w:noProof/>
                <w:webHidden/>
              </w:rPr>
              <w:tab/>
            </w:r>
            <w:r>
              <w:rPr>
                <w:noProof/>
                <w:webHidden/>
              </w:rPr>
              <w:fldChar w:fldCharType="begin"/>
            </w:r>
            <w:r>
              <w:rPr>
                <w:noProof/>
                <w:webHidden/>
              </w:rPr>
              <w:instrText xml:space="preserve"> PAGEREF _Toc202172047 \h </w:instrText>
            </w:r>
            <w:r>
              <w:rPr>
                <w:noProof/>
                <w:webHidden/>
              </w:rPr>
            </w:r>
            <w:r>
              <w:rPr>
                <w:noProof/>
                <w:webHidden/>
              </w:rPr>
              <w:fldChar w:fldCharType="separate"/>
            </w:r>
            <w:r>
              <w:rPr>
                <w:noProof/>
                <w:webHidden/>
              </w:rPr>
              <w:t>3</w:t>
            </w:r>
            <w:r>
              <w:rPr>
                <w:noProof/>
                <w:webHidden/>
              </w:rPr>
              <w:fldChar w:fldCharType="end"/>
            </w:r>
          </w:hyperlink>
        </w:p>
        <w:p w14:paraId="1C99787E" w14:textId="3176A003"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48" w:history="1">
            <w:r w:rsidRPr="00D05CFA">
              <w:rPr>
                <w:rStyle w:val="af2"/>
                <w:rFonts w:ascii="黑体" w:eastAsia="黑体" w:hAnsi="黑体" w:cs="宋体"/>
                <w:noProof/>
                <w:lang w:eastAsia="zh-CN"/>
              </w:rPr>
              <w:t>6.1.6  节点管理</w:t>
            </w:r>
            <w:r>
              <w:rPr>
                <w:noProof/>
                <w:webHidden/>
              </w:rPr>
              <w:tab/>
            </w:r>
            <w:r>
              <w:rPr>
                <w:noProof/>
                <w:webHidden/>
              </w:rPr>
              <w:fldChar w:fldCharType="begin"/>
            </w:r>
            <w:r>
              <w:rPr>
                <w:noProof/>
                <w:webHidden/>
              </w:rPr>
              <w:instrText xml:space="preserve"> PAGEREF _Toc202172048 \h </w:instrText>
            </w:r>
            <w:r>
              <w:rPr>
                <w:noProof/>
                <w:webHidden/>
              </w:rPr>
            </w:r>
            <w:r>
              <w:rPr>
                <w:noProof/>
                <w:webHidden/>
              </w:rPr>
              <w:fldChar w:fldCharType="separate"/>
            </w:r>
            <w:r>
              <w:rPr>
                <w:noProof/>
                <w:webHidden/>
              </w:rPr>
              <w:t>3</w:t>
            </w:r>
            <w:r>
              <w:rPr>
                <w:noProof/>
                <w:webHidden/>
              </w:rPr>
              <w:fldChar w:fldCharType="end"/>
            </w:r>
          </w:hyperlink>
        </w:p>
        <w:p w14:paraId="46B033D8" w14:textId="3245FB7F"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49" w:history="1">
            <w:r w:rsidRPr="00D05CFA">
              <w:rPr>
                <w:rStyle w:val="af2"/>
                <w:rFonts w:ascii="黑体" w:eastAsia="黑体" w:hAnsi="黑体" w:cs="宋体"/>
                <w:noProof/>
                <w:lang w:eastAsia="zh-CN"/>
              </w:rPr>
              <w:t>6.1.7  用户管理</w:t>
            </w:r>
            <w:r>
              <w:rPr>
                <w:noProof/>
                <w:webHidden/>
              </w:rPr>
              <w:tab/>
            </w:r>
            <w:r>
              <w:rPr>
                <w:noProof/>
                <w:webHidden/>
              </w:rPr>
              <w:fldChar w:fldCharType="begin"/>
            </w:r>
            <w:r>
              <w:rPr>
                <w:noProof/>
                <w:webHidden/>
              </w:rPr>
              <w:instrText xml:space="preserve"> PAGEREF _Toc202172049 \h </w:instrText>
            </w:r>
            <w:r>
              <w:rPr>
                <w:noProof/>
                <w:webHidden/>
              </w:rPr>
            </w:r>
            <w:r>
              <w:rPr>
                <w:noProof/>
                <w:webHidden/>
              </w:rPr>
              <w:fldChar w:fldCharType="separate"/>
            </w:r>
            <w:r>
              <w:rPr>
                <w:noProof/>
                <w:webHidden/>
              </w:rPr>
              <w:t>3</w:t>
            </w:r>
            <w:r>
              <w:rPr>
                <w:noProof/>
                <w:webHidden/>
              </w:rPr>
              <w:fldChar w:fldCharType="end"/>
            </w:r>
          </w:hyperlink>
        </w:p>
        <w:p w14:paraId="70C1B68A" w14:textId="182C26FB"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0" w:history="1">
            <w:r w:rsidRPr="00D05CFA">
              <w:rPr>
                <w:rStyle w:val="af2"/>
                <w:rFonts w:ascii="黑体" w:eastAsia="黑体" w:hAnsi="黑体" w:cs="宋体"/>
                <w:noProof/>
                <w:lang w:eastAsia="zh-CN"/>
              </w:rPr>
              <w:t>6.1.8  日志与审计</w:t>
            </w:r>
            <w:r>
              <w:rPr>
                <w:noProof/>
                <w:webHidden/>
              </w:rPr>
              <w:tab/>
            </w:r>
            <w:r>
              <w:rPr>
                <w:noProof/>
                <w:webHidden/>
              </w:rPr>
              <w:fldChar w:fldCharType="begin"/>
            </w:r>
            <w:r>
              <w:rPr>
                <w:noProof/>
                <w:webHidden/>
              </w:rPr>
              <w:instrText xml:space="preserve"> PAGEREF _Toc202172050 \h </w:instrText>
            </w:r>
            <w:r>
              <w:rPr>
                <w:noProof/>
                <w:webHidden/>
              </w:rPr>
            </w:r>
            <w:r>
              <w:rPr>
                <w:noProof/>
                <w:webHidden/>
              </w:rPr>
              <w:fldChar w:fldCharType="separate"/>
            </w:r>
            <w:r>
              <w:rPr>
                <w:noProof/>
                <w:webHidden/>
              </w:rPr>
              <w:t>3</w:t>
            </w:r>
            <w:r>
              <w:rPr>
                <w:noProof/>
                <w:webHidden/>
              </w:rPr>
              <w:fldChar w:fldCharType="end"/>
            </w:r>
          </w:hyperlink>
        </w:p>
        <w:p w14:paraId="5284BA80" w14:textId="6121C9C5"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51" w:history="1">
            <w:r w:rsidRPr="00D05CFA">
              <w:rPr>
                <w:rStyle w:val="af2"/>
                <w:rFonts w:ascii="黑体" w:eastAsia="黑体" w:hAnsi="黑体" w:cs="宋体"/>
                <w:noProof/>
                <w:spacing w:val="7"/>
                <w:lang w:eastAsia="zh-CN"/>
              </w:rPr>
              <w:t>6.2  系统后端模块设计</w:t>
            </w:r>
            <w:r>
              <w:rPr>
                <w:noProof/>
                <w:webHidden/>
              </w:rPr>
              <w:tab/>
            </w:r>
            <w:r>
              <w:rPr>
                <w:noProof/>
                <w:webHidden/>
              </w:rPr>
              <w:fldChar w:fldCharType="begin"/>
            </w:r>
            <w:r>
              <w:rPr>
                <w:noProof/>
                <w:webHidden/>
              </w:rPr>
              <w:instrText xml:space="preserve"> PAGEREF _Toc202172051 \h </w:instrText>
            </w:r>
            <w:r>
              <w:rPr>
                <w:noProof/>
                <w:webHidden/>
              </w:rPr>
            </w:r>
            <w:r>
              <w:rPr>
                <w:noProof/>
                <w:webHidden/>
              </w:rPr>
              <w:fldChar w:fldCharType="separate"/>
            </w:r>
            <w:r>
              <w:rPr>
                <w:noProof/>
                <w:webHidden/>
              </w:rPr>
              <w:t>3</w:t>
            </w:r>
            <w:r>
              <w:rPr>
                <w:noProof/>
                <w:webHidden/>
              </w:rPr>
              <w:fldChar w:fldCharType="end"/>
            </w:r>
          </w:hyperlink>
        </w:p>
        <w:p w14:paraId="48F3AFC5" w14:textId="74C7FEED"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2" w:history="1">
            <w:r w:rsidRPr="00D05CFA">
              <w:rPr>
                <w:rStyle w:val="af2"/>
                <w:rFonts w:ascii="黑体" w:eastAsia="黑体" w:hAnsi="黑体" w:cs="宋体"/>
                <w:noProof/>
                <w:lang w:eastAsia="zh-CN"/>
              </w:rPr>
              <w:t>6.2.1  数据资源管理</w:t>
            </w:r>
            <w:r>
              <w:rPr>
                <w:noProof/>
                <w:webHidden/>
              </w:rPr>
              <w:tab/>
            </w:r>
            <w:r>
              <w:rPr>
                <w:noProof/>
                <w:webHidden/>
              </w:rPr>
              <w:fldChar w:fldCharType="begin"/>
            </w:r>
            <w:r>
              <w:rPr>
                <w:noProof/>
                <w:webHidden/>
              </w:rPr>
              <w:instrText xml:space="preserve"> PAGEREF _Toc202172052 \h </w:instrText>
            </w:r>
            <w:r>
              <w:rPr>
                <w:noProof/>
                <w:webHidden/>
              </w:rPr>
            </w:r>
            <w:r>
              <w:rPr>
                <w:noProof/>
                <w:webHidden/>
              </w:rPr>
              <w:fldChar w:fldCharType="separate"/>
            </w:r>
            <w:r>
              <w:rPr>
                <w:noProof/>
                <w:webHidden/>
              </w:rPr>
              <w:t>4</w:t>
            </w:r>
            <w:r>
              <w:rPr>
                <w:noProof/>
                <w:webHidden/>
              </w:rPr>
              <w:fldChar w:fldCharType="end"/>
            </w:r>
          </w:hyperlink>
        </w:p>
        <w:p w14:paraId="47AAE84A" w14:textId="0739109B"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3" w:history="1">
            <w:r w:rsidRPr="00D05CFA">
              <w:rPr>
                <w:rStyle w:val="af2"/>
                <w:rFonts w:ascii="黑体" w:eastAsia="黑体" w:hAnsi="黑体" w:cs="宋体"/>
                <w:noProof/>
                <w:lang w:eastAsia="zh-CN"/>
              </w:rPr>
              <w:t>6.2.2  基础密码库</w:t>
            </w:r>
            <w:r>
              <w:rPr>
                <w:noProof/>
                <w:webHidden/>
              </w:rPr>
              <w:tab/>
            </w:r>
            <w:r>
              <w:rPr>
                <w:noProof/>
                <w:webHidden/>
              </w:rPr>
              <w:fldChar w:fldCharType="begin"/>
            </w:r>
            <w:r>
              <w:rPr>
                <w:noProof/>
                <w:webHidden/>
              </w:rPr>
              <w:instrText xml:space="preserve"> PAGEREF _Toc202172053 \h </w:instrText>
            </w:r>
            <w:r>
              <w:rPr>
                <w:noProof/>
                <w:webHidden/>
              </w:rPr>
            </w:r>
            <w:r>
              <w:rPr>
                <w:noProof/>
                <w:webHidden/>
              </w:rPr>
              <w:fldChar w:fldCharType="separate"/>
            </w:r>
            <w:r>
              <w:rPr>
                <w:noProof/>
                <w:webHidden/>
              </w:rPr>
              <w:t>4</w:t>
            </w:r>
            <w:r>
              <w:rPr>
                <w:noProof/>
                <w:webHidden/>
              </w:rPr>
              <w:fldChar w:fldCharType="end"/>
            </w:r>
          </w:hyperlink>
        </w:p>
        <w:p w14:paraId="029E42EB" w14:textId="082C0365"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4" w:history="1">
            <w:r w:rsidRPr="00D05CFA">
              <w:rPr>
                <w:rStyle w:val="af2"/>
                <w:rFonts w:ascii="黑体" w:eastAsia="黑体" w:hAnsi="黑体" w:cs="宋体"/>
                <w:noProof/>
                <w:lang w:eastAsia="zh-CN"/>
              </w:rPr>
              <w:t>6.2.3  隐私计算引擎</w:t>
            </w:r>
            <w:r>
              <w:rPr>
                <w:noProof/>
                <w:webHidden/>
              </w:rPr>
              <w:tab/>
            </w:r>
            <w:r>
              <w:rPr>
                <w:noProof/>
                <w:webHidden/>
              </w:rPr>
              <w:fldChar w:fldCharType="begin"/>
            </w:r>
            <w:r>
              <w:rPr>
                <w:noProof/>
                <w:webHidden/>
              </w:rPr>
              <w:instrText xml:space="preserve"> PAGEREF _Toc202172054 \h </w:instrText>
            </w:r>
            <w:r>
              <w:rPr>
                <w:noProof/>
                <w:webHidden/>
              </w:rPr>
            </w:r>
            <w:r>
              <w:rPr>
                <w:noProof/>
                <w:webHidden/>
              </w:rPr>
              <w:fldChar w:fldCharType="separate"/>
            </w:r>
            <w:r>
              <w:rPr>
                <w:noProof/>
                <w:webHidden/>
              </w:rPr>
              <w:t>4</w:t>
            </w:r>
            <w:r>
              <w:rPr>
                <w:noProof/>
                <w:webHidden/>
              </w:rPr>
              <w:fldChar w:fldCharType="end"/>
            </w:r>
          </w:hyperlink>
        </w:p>
        <w:p w14:paraId="0C79D14B" w14:textId="3BFB7952"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5" w:history="1">
            <w:r w:rsidRPr="00D05CFA">
              <w:rPr>
                <w:rStyle w:val="af2"/>
                <w:rFonts w:ascii="黑体" w:eastAsia="黑体" w:hAnsi="黑体" w:cs="宋体"/>
                <w:noProof/>
                <w:lang w:eastAsia="zh-CN"/>
              </w:rPr>
              <w:t>6.2.4  自适应选择</w:t>
            </w:r>
            <w:r>
              <w:rPr>
                <w:noProof/>
                <w:webHidden/>
              </w:rPr>
              <w:tab/>
            </w:r>
            <w:r>
              <w:rPr>
                <w:noProof/>
                <w:webHidden/>
              </w:rPr>
              <w:fldChar w:fldCharType="begin"/>
            </w:r>
            <w:r>
              <w:rPr>
                <w:noProof/>
                <w:webHidden/>
              </w:rPr>
              <w:instrText xml:space="preserve"> PAGEREF _Toc202172055 \h </w:instrText>
            </w:r>
            <w:r>
              <w:rPr>
                <w:noProof/>
                <w:webHidden/>
              </w:rPr>
            </w:r>
            <w:r>
              <w:rPr>
                <w:noProof/>
                <w:webHidden/>
              </w:rPr>
              <w:fldChar w:fldCharType="separate"/>
            </w:r>
            <w:r>
              <w:rPr>
                <w:noProof/>
                <w:webHidden/>
              </w:rPr>
              <w:t>4</w:t>
            </w:r>
            <w:r>
              <w:rPr>
                <w:noProof/>
                <w:webHidden/>
              </w:rPr>
              <w:fldChar w:fldCharType="end"/>
            </w:r>
          </w:hyperlink>
        </w:p>
        <w:p w14:paraId="385EEC43" w14:textId="3379AA1B"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6" w:history="1">
            <w:r w:rsidRPr="00D05CFA">
              <w:rPr>
                <w:rStyle w:val="af2"/>
                <w:rFonts w:ascii="黑体" w:eastAsia="黑体" w:hAnsi="黑体" w:cs="宋体"/>
                <w:noProof/>
                <w:lang w:eastAsia="zh-CN"/>
              </w:rPr>
              <w:t>6.2.5  联邦学习</w:t>
            </w:r>
            <w:r>
              <w:rPr>
                <w:noProof/>
                <w:webHidden/>
              </w:rPr>
              <w:tab/>
            </w:r>
            <w:r>
              <w:rPr>
                <w:noProof/>
                <w:webHidden/>
              </w:rPr>
              <w:fldChar w:fldCharType="begin"/>
            </w:r>
            <w:r>
              <w:rPr>
                <w:noProof/>
                <w:webHidden/>
              </w:rPr>
              <w:instrText xml:space="preserve"> PAGEREF _Toc202172056 \h </w:instrText>
            </w:r>
            <w:r>
              <w:rPr>
                <w:noProof/>
                <w:webHidden/>
              </w:rPr>
            </w:r>
            <w:r>
              <w:rPr>
                <w:noProof/>
                <w:webHidden/>
              </w:rPr>
              <w:fldChar w:fldCharType="separate"/>
            </w:r>
            <w:r>
              <w:rPr>
                <w:noProof/>
                <w:webHidden/>
              </w:rPr>
              <w:t>4</w:t>
            </w:r>
            <w:r>
              <w:rPr>
                <w:noProof/>
                <w:webHidden/>
              </w:rPr>
              <w:fldChar w:fldCharType="end"/>
            </w:r>
          </w:hyperlink>
        </w:p>
        <w:p w14:paraId="2C9A91C9" w14:textId="028F1CAA"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7" w:history="1">
            <w:r w:rsidRPr="00D05CFA">
              <w:rPr>
                <w:rStyle w:val="af2"/>
                <w:rFonts w:ascii="黑体" w:eastAsia="黑体" w:hAnsi="黑体" w:cs="宋体"/>
                <w:noProof/>
                <w:lang w:eastAsia="zh-CN"/>
              </w:rPr>
              <w:t>6.2.6  多方安全计算</w:t>
            </w:r>
            <w:r>
              <w:rPr>
                <w:noProof/>
                <w:webHidden/>
              </w:rPr>
              <w:tab/>
            </w:r>
            <w:r>
              <w:rPr>
                <w:noProof/>
                <w:webHidden/>
              </w:rPr>
              <w:fldChar w:fldCharType="begin"/>
            </w:r>
            <w:r>
              <w:rPr>
                <w:noProof/>
                <w:webHidden/>
              </w:rPr>
              <w:instrText xml:space="preserve"> PAGEREF _Toc202172057 \h </w:instrText>
            </w:r>
            <w:r>
              <w:rPr>
                <w:noProof/>
                <w:webHidden/>
              </w:rPr>
            </w:r>
            <w:r>
              <w:rPr>
                <w:noProof/>
                <w:webHidden/>
              </w:rPr>
              <w:fldChar w:fldCharType="separate"/>
            </w:r>
            <w:r>
              <w:rPr>
                <w:noProof/>
                <w:webHidden/>
              </w:rPr>
              <w:t>4</w:t>
            </w:r>
            <w:r>
              <w:rPr>
                <w:noProof/>
                <w:webHidden/>
              </w:rPr>
              <w:fldChar w:fldCharType="end"/>
            </w:r>
          </w:hyperlink>
        </w:p>
        <w:p w14:paraId="40D79334" w14:textId="326E702B"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8" w:history="1">
            <w:r w:rsidRPr="00D05CFA">
              <w:rPr>
                <w:rStyle w:val="af2"/>
                <w:rFonts w:ascii="黑体" w:eastAsia="黑体" w:hAnsi="黑体" w:cs="宋体"/>
                <w:noProof/>
                <w:lang w:eastAsia="zh-CN"/>
              </w:rPr>
              <w:t>6.2.7  可信执行环境</w:t>
            </w:r>
            <w:r>
              <w:rPr>
                <w:noProof/>
                <w:webHidden/>
              </w:rPr>
              <w:tab/>
            </w:r>
            <w:r>
              <w:rPr>
                <w:noProof/>
                <w:webHidden/>
              </w:rPr>
              <w:fldChar w:fldCharType="begin"/>
            </w:r>
            <w:r>
              <w:rPr>
                <w:noProof/>
                <w:webHidden/>
              </w:rPr>
              <w:instrText xml:space="preserve"> PAGEREF _Toc202172058 \h </w:instrText>
            </w:r>
            <w:r>
              <w:rPr>
                <w:noProof/>
                <w:webHidden/>
              </w:rPr>
            </w:r>
            <w:r>
              <w:rPr>
                <w:noProof/>
                <w:webHidden/>
              </w:rPr>
              <w:fldChar w:fldCharType="separate"/>
            </w:r>
            <w:r>
              <w:rPr>
                <w:noProof/>
                <w:webHidden/>
              </w:rPr>
              <w:t>4</w:t>
            </w:r>
            <w:r>
              <w:rPr>
                <w:noProof/>
                <w:webHidden/>
              </w:rPr>
              <w:fldChar w:fldCharType="end"/>
            </w:r>
          </w:hyperlink>
        </w:p>
        <w:p w14:paraId="2936FACC" w14:textId="7E1081E6"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59" w:history="1">
            <w:r w:rsidRPr="00D05CFA">
              <w:rPr>
                <w:rStyle w:val="af2"/>
                <w:rFonts w:ascii="黑体" w:eastAsia="黑体" w:hAnsi="黑体" w:cs="宋体"/>
                <w:noProof/>
                <w:lang w:eastAsia="zh-CN"/>
              </w:rPr>
              <w:t>6.2.8  用户与授权</w:t>
            </w:r>
            <w:r>
              <w:rPr>
                <w:noProof/>
                <w:webHidden/>
              </w:rPr>
              <w:tab/>
            </w:r>
            <w:r>
              <w:rPr>
                <w:noProof/>
                <w:webHidden/>
              </w:rPr>
              <w:fldChar w:fldCharType="begin"/>
            </w:r>
            <w:r>
              <w:rPr>
                <w:noProof/>
                <w:webHidden/>
              </w:rPr>
              <w:instrText xml:space="preserve"> PAGEREF _Toc202172059 \h </w:instrText>
            </w:r>
            <w:r>
              <w:rPr>
                <w:noProof/>
                <w:webHidden/>
              </w:rPr>
            </w:r>
            <w:r>
              <w:rPr>
                <w:noProof/>
                <w:webHidden/>
              </w:rPr>
              <w:fldChar w:fldCharType="separate"/>
            </w:r>
            <w:r>
              <w:rPr>
                <w:noProof/>
                <w:webHidden/>
              </w:rPr>
              <w:t>4</w:t>
            </w:r>
            <w:r>
              <w:rPr>
                <w:noProof/>
                <w:webHidden/>
              </w:rPr>
              <w:fldChar w:fldCharType="end"/>
            </w:r>
          </w:hyperlink>
        </w:p>
        <w:p w14:paraId="3D4033D5" w14:textId="71A8D82F"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60" w:history="1">
            <w:r w:rsidRPr="00D05CFA">
              <w:rPr>
                <w:rStyle w:val="af2"/>
                <w:rFonts w:ascii="黑体" w:eastAsia="黑体" w:hAnsi="黑体" w:cs="宋体"/>
                <w:noProof/>
                <w:lang w:eastAsia="zh-CN"/>
              </w:rPr>
              <w:t>6.2.9  通信传输</w:t>
            </w:r>
            <w:r>
              <w:rPr>
                <w:noProof/>
                <w:webHidden/>
              </w:rPr>
              <w:tab/>
            </w:r>
            <w:r>
              <w:rPr>
                <w:noProof/>
                <w:webHidden/>
              </w:rPr>
              <w:fldChar w:fldCharType="begin"/>
            </w:r>
            <w:r>
              <w:rPr>
                <w:noProof/>
                <w:webHidden/>
              </w:rPr>
              <w:instrText xml:space="preserve"> PAGEREF _Toc202172060 \h </w:instrText>
            </w:r>
            <w:r>
              <w:rPr>
                <w:noProof/>
                <w:webHidden/>
              </w:rPr>
            </w:r>
            <w:r>
              <w:rPr>
                <w:noProof/>
                <w:webHidden/>
              </w:rPr>
              <w:fldChar w:fldCharType="separate"/>
            </w:r>
            <w:r>
              <w:rPr>
                <w:noProof/>
                <w:webHidden/>
              </w:rPr>
              <w:t>4</w:t>
            </w:r>
            <w:r>
              <w:rPr>
                <w:noProof/>
                <w:webHidden/>
              </w:rPr>
              <w:fldChar w:fldCharType="end"/>
            </w:r>
          </w:hyperlink>
        </w:p>
        <w:p w14:paraId="63115668" w14:textId="772DB66B"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61" w:history="1">
            <w:r w:rsidRPr="00D05CFA">
              <w:rPr>
                <w:rStyle w:val="af2"/>
                <w:rFonts w:ascii="黑体" w:eastAsia="黑体" w:hAnsi="黑体" w:cs="宋体"/>
                <w:noProof/>
                <w:lang w:eastAsia="zh-CN"/>
              </w:rPr>
              <w:t>6.2.10  扩展与集成</w:t>
            </w:r>
            <w:r>
              <w:rPr>
                <w:noProof/>
                <w:webHidden/>
              </w:rPr>
              <w:tab/>
            </w:r>
            <w:r>
              <w:rPr>
                <w:noProof/>
                <w:webHidden/>
              </w:rPr>
              <w:fldChar w:fldCharType="begin"/>
            </w:r>
            <w:r>
              <w:rPr>
                <w:noProof/>
                <w:webHidden/>
              </w:rPr>
              <w:instrText xml:space="preserve"> PAGEREF _Toc202172061 \h </w:instrText>
            </w:r>
            <w:r>
              <w:rPr>
                <w:noProof/>
                <w:webHidden/>
              </w:rPr>
            </w:r>
            <w:r>
              <w:rPr>
                <w:noProof/>
                <w:webHidden/>
              </w:rPr>
              <w:fldChar w:fldCharType="separate"/>
            </w:r>
            <w:r>
              <w:rPr>
                <w:noProof/>
                <w:webHidden/>
              </w:rPr>
              <w:t>4</w:t>
            </w:r>
            <w:r>
              <w:rPr>
                <w:noProof/>
                <w:webHidden/>
              </w:rPr>
              <w:fldChar w:fldCharType="end"/>
            </w:r>
          </w:hyperlink>
        </w:p>
        <w:p w14:paraId="2B2CC06E" w14:textId="61B50451"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62" w:history="1">
            <w:r w:rsidRPr="00D05CFA">
              <w:rPr>
                <w:rStyle w:val="af2"/>
                <w:rFonts w:ascii="黑体" w:eastAsia="黑体" w:hAnsi="黑体" w:cs="宋体"/>
                <w:noProof/>
                <w:lang w:eastAsia="zh-CN"/>
              </w:rPr>
              <w:t>6.2.11  日志与审计</w:t>
            </w:r>
            <w:r>
              <w:rPr>
                <w:noProof/>
                <w:webHidden/>
              </w:rPr>
              <w:tab/>
            </w:r>
            <w:r>
              <w:rPr>
                <w:noProof/>
                <w:webHidden/>
              </w:rPr>
              <w:fldChar w:fldCharType="begin"/>
            </w:r>
            <w:r>
              <w:rPr>
                <w:noProof/>
                <w:webHidden/>
              </w:rPr>
              <w:instrText xml:space="preserve"> PAGEREF _Toc202172062 \h </w:instrText>
            </w:r>
            <w:r>
              <w:rPr>
                <w:noProof/>
                <w:webHidden/>
              </w:rPr>
            </w:r>
            <w:r>
              <w:rPr>
                <w:noProof/>
                <w:webHidden/>
              </w:rPr>
              <w:fldChar w:fldCharType="separate"/>
            </w:r>
            <w:r>
              <w:rPr>
                <w:noProof/>
                <w:webHidden/>
              </w:rPr>
              <w:t>4</w:t>
            </w:r>
            <w:r>
              <w:rPr>
                <w:noProof/>
                <w:webHidden/>
              </w:rPr>
              <w:fldChar w:fldCharType="end"/>
            </w:r>
          </w:hyperlink>
        </w:p>
        <w:p w14:paraId="6EDEFDF8" w14:textId="04423C09"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63" w:history="1">
            <w:r w:rsidRPr="00D05CFA">
              <w:rPr>
                <w:rStyle w:val="af2"/>
                <w:rFonts w:ascii="黑体" w:eastAsia="黑体" w:hAnsi="黑体" w:cs="宋体"/>
                <w:noProof/>
                <w:lang w:eastAsia="zh-CN"/>
              </w:rPr>
              <w:t>6.2.12  监控与可视化</w:t>
            </w:r>
            <w:r>
              <w:rPr>
                <w:noProof/>
                <w:webHidden/>
              </w:rPr>
              <w:tab/>
            </w:r>
            <w:r>
              <w:rPr>
                <w:noProof/>
                <w:webHidden/>
              </w:rPr>
              <w:fldChar w:fldCharType="begin"/>
            </w:r>
            <w:r>
              <w:rPr>
                <w:noProof/>
                <w:webHidden/>
              </w:rPr>
              <w:instrText xml:space="preserve"> PAGEREF _Toc202172063 \h </w:instrText>
            </w:r>
            <w:r>
              <w:rPr>
                <w:noProof/>
                <w:webHidden/>
              </w:rPr>
            </w:r>
            <w:r>
              <w:rPr>
                <w:noProof/>
                <w:webHidden/>
              </w:rPr>
              <w:fldChar w:fldCharType="separate"/>
            </w:r>
            <w:r>
              <w:rPr>
                <w:noProof/>
                <w:webHidden/>
              </w:rPr>
              <w:t>4</w:t>
            </w:r>
            <w:r>
              <w:rPr>
                <w:noProof/>
                <w:webHidden/>
              </w:rPr>
              <w:fldChar w:fldCharType="end"/>
            </w:r>
          </w:hyperlink>
        </w:p>
        <w:p w14:paraId="7BC21444" w14:textId="0952D24D"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64" w:history="1">
            <w:r w:rsidRPr="00D05CFA">
              <w:rPr>
                <w:rStyle w:val="af2"/>
                <w:rFonts w:ascii="黑体" w:eastAsia="黑体" w:hAnsi="黑体" w:cs="宋体"/>
                <w:noProof/>
                <w:spacing w:val="7"/>
                <w:lang w:eastAsia="zh-CN"/>
              </w:rPr>
              <w:t>7  接口规范</w:t>
            </w:r>
            <w:r>
              <w:rPr>
                <w:noProof/>
                <w:webHidden/>
              </w:rPr>
              <w:tab/>
            </w:r>
            <w:r>
              <w:rPr>
                <w:noProof/>
                <w:webHidden/>
              </w:rPr>
              <w:fldChar w:fldCharType="begin"/>
            </w:r>
            <w:r>
              <w:rPr>
                <w:noProof/>
                <w:webHidden/>
              </w:rPr>
              <w:instrText xml:space="preserve"> PAGEREF _Toc202172064 \h </w:instrText>
            </w:r>
            <w:r>
              <w:rPr>
                <w:noProof/>
                <w:webHidden/>
              </w:rPr>
            </w:r>
            <w:r>
              <w:rPr>
                <w:noProof/>
                <w:webHidden/>
              </w:rPr>
              <w:fldChar w:fldCharType="separate"/>
            </w:r>
            <w:r>
              <w:rPr>
                <w:noProof/>
                <w:webHidden/>
              </w:rPr>
              <w:t>4</w:t>
            </w:r>
            <w:r>
              <w:rPr>
                <w:noProof/>
                <w:webHidden/>
              </w:rPr>
              <w:fldChar w:fldCharType="end"/>
            </w:r>
          </w:hyperlink>
        </w:p>
        <w:p w14:paraId="5F907A99" w14:textId="3183D305"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65" w:history="1">
            <w:r w:rsidRPr="00D05CFA">
              <w:rPr>
                <w:rStyle w:val="af2"/>
                <w:rFonts w:ascii="黑体" w:eastAsia="黑体" w:hAnsi="黑体" w:cs="宋体"/>
                <w:noProof/>
                <w:lang w:eastAsia="zh-CN"/>
              </w:rPr>
              <w:t>7.1  接口核心模块</w:t>
            </w:r>
            <w:r>
              <w:rPr>
                <w:noProof/>
                <w:webHidden/>
              </w:rPr>
              <w:tab/>
            </w:r>
            <w:r>
              <w:rPr>
                <w:noProof/>
                <w:webHidden/>
              </w:rPr>
              <w:fldChar w:fldCharType="begin"/>
            </w:r>
            <w:r>
              <w:rPr>
                <w:noProof/>
                <w:webHidden/>
              </w:rPr>
              <w:instrText xml:space="preserve"> PAGEREF _Toc202172065 \h </w:instrText>
            </w:r>
            <w:r>
              <w:rPr>
                <w:noProof/>
                <w:webHidden/>
              </w:rPr>
            </w:r>
            <w:r>
              <w:rPr>
                <w:noProof/>
                <w:webHidden/>
              </w:rPr>
              <w:fldChar w:fldCharType="separate"/>
            </w:r>
            <w:r>
              <w:rPr>
                <w:noProof/>
                <w:webHidden/>
              </w:rPr>
              <w:t>4</w:t>
            </w:r>
            <w:r>
              <w:rPr>
                <w:noProof/>
                <w:webHidden/>
              </w:rPr>
              <w:fldChar w:fldCharType="end"/>
            </w:r>
          </w:hyperlink>
        </w:p>
        <w:p w14:paraId="44BC3033" w14:textId="1111E15E"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66" w:history="1">
            <w:r w:rsidRPr="00D05CFA">
              <w:rPr>
                <w:rStyle w:val="af2"/>
                <w:rFonts w:ascii="黑体" w:eastAsia="黑体" w:hAnsi="黑体" w:cs="宋体"/>
                <w:noProof/>
                <w:spacing w:val="7"/>
                <w:lang w:eastAsia="zh-CN"/>
              </w:rPr>
              <w:t>7.1.1  协议适配器</w:t>
            </w:r>
            <w:r>
              <w:rPr>
                <w:noProof/>
                <w:webHidden/>
              </w:rPr>
              <w:tab/>
            </w:r>
            <w:r>
              <w:rPr>
                <w:noProof/>
                <w:webHidden/>
              </w:rPr>
              <w:fldChar w:fldCharType="begin"/>
            </w:r>
            <w:r>
              <w:rPr>
                <w:noProof/>
                <w:webHidden/>
              </w:rPr>
              <w:instrText xml:space="preserve"> PAGEREF _Toc202172066 \h </w:instrText>
            </w:r>
            <w:r>
              <w:rPr>
                <w:noProof/>
                <w:webHidden/>
              </w:rPr>
            </w:r>
            <w:r>
              <w:rPr>
                <w:noProof/>
                <w:webHidden/>
              </w:rPr>
              <w:fldChar w:fldCharType="separate"/>
            </w:r>
            <w:r>
              <w:rPr>
                <w:noProof/>
                <w:webHidden/>
              </w:rPr>
              <w:t>4</w:t>
            </w:r>
            <w:r>
              <w:rPr>
                <w:noProof/>
                <w:webHidden/>
              </w:rPr>
              <w:fldChar w:fldCharType="end"/>
            </w:r>
          </w:hyperlink>
        </w:p>
        <w:p w14:paraId="0291EE98" w14:textId="6594C88A"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67" w:history="1">
            <w:r w:rsidRPr="00D05CFA">
              <w:rPr>
                <w:rStyle w:val="af2"/>
                <w:rFonts w:ascii="黑体" w:eastAsia="黑体" w:hAnsi="黑体" w:cs="宋体"/>
                <w:noProof/>
                <w:spacing w:val="7"/>
                <w:lang w:eastAsia="zh-CN"/>
              </w:rPr>
              <w:t>7.1.2  路由网关</w:t>
            </w:r>
            <w:r>
              <w:rPr>
                <w:noProof/>
                <w:webHidden/>
              </w:rPr>
              <w:tab/>
            </w:r>
            <w:r>
              <w:rPr>
                <w:noProof/>
                <w:webHidden/>
              </w:rPr>
              <w:fldChar w:fldCharType="begin"/>
            </w:r>
            <w:r>
              <w:rPr>
                <w:noProof/>
                <w:webHidden/>
              </w:rPr>
              <w:instrText xml:space="preserve"> PAGEREF _Toc202172067 \h </w:instrText>
            </w:r>
            <w:r>
              <w:rPr>
                <w:noProof/>
                <w:webHidden/>
              </w:rPr>
            </w:r>
            <w:r>
              <w:rPr>
                <w:noProof/>
                <w:webHidden/>
              </w:rPr>
              <w:fldChar w:fldCharType="separate"/>
            </w:r>
            <w:r>
              <w:rPr>
                <w:noProof/>
                <w:webHidden/>
              </w:rPr>
              <w:t>4</w:t>
            </w:r>
            <w:r>
              <w:rPr>
                <w:noProof/>
                <w:webHidden/>
              </w:rPr>
              <w:fldChar w:fldCharType="end"/>
            </w:r>
          </w:hyperlink>
        </w:p>
        <w:p w14:paraId="337AFD6F" w14:textId="433C259C"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68" w:history="1">
            <w:r w:rsidRPr="00D05CFA">
              <w:rPr>
                <w:rStyle w:val="af2"/>
                <w:rFonts w:ascii="黑体" w:eastAsia="黑体" w:hAnsi="黑体" w:cs="宋体"/>
                <w:noProof/>
                <w:spacing w:val="7"/>
                <w:lang w:eastAsia="zh-CN"/>
              </w:rPr>
              <w:t>7.1.3  安全认证</w:t>
            </w:r>
            <w:r>
              <w:rPr>
                <w:noProof/>
                <w:webHidden/>
              </w:rPr>
              <w:tab/>
            </w:r>
            <w:r>
              <w:rPr>
                <w:noProof/>
                <w:webHidden/>
              </w:rPr>
              <w:fldChar w:fldCharType="begin"/>
            </w:r>
            <w:r>
              <w:rPr>
                <w:noProof/>
                <w:webHidden/>
              </w:rPr>
              <w:instrText xml:space="preserve"> PAGEREF _Toc202172068 \h </w:instrText>
            </w:r>
            <w:r>
              <w:rPr>
                <w:noProof/>
                <w:webHidden/>
              </w:rPr>
            </w:r>
            <w:r>
              <w:rPr>
                <w:noProof/>
                <w:webHidden/>
              </w:rPr>
              <w:fldChar w:fldCharType="separate"/>
            </w:r>
            <w:r>
              <w:rPr>
                <w:noProof/>
                <w:webHidden/>
              </w:rPr>
              <w:t>5</w:t>
            </w:r>
            <w:r>
              <w:rPr>
                <w:noProof/>
                <w:webHidden/>
              </w:rPr>
              <w:fldChar w:fldCharType="end"/>
            </w:r>
          </w:hyperlink>
        </w:p>
        <w:p w14:paraId="1059585B" w14:textId="24FF4BCC"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69" w:history="1">
            <w:r w:rsidRPr="00D05CFA">
              <w:rPr>
                <w:rStyle w:val="af2"/>
                <w:rFonts w:ascii="黑体" w:eastAsia="黑体" w:hAnsi="黑体" w:cs="宋体"/>
                <w:noProof/>
                <w:lang w:eastAsia="zh-CN"/>
              </w:rPr>
              <w:t>7.2  接口协议规范</w:t>
            </w:r>
            <w:r>
              <w:rPr>
                <w:noProof/>
                <w:webHidden/>
              </w:rPr>
              <w:tab/>
            </w:r>
            <w:r>
              <w:rPr>
                <w:noProof/>
                <w:webHidden/>
              </w:rPr>
              <w:fldChar w:fldCharType="begin"/>
            </w:r>
            <w:r>
              <w:rPr>
                <w:noProof/>
                <w:webHidden/>
              </w:rPr>
              <w:instrText xml:space="preserve"> PAGEREF _Toc202172069 \h </w:instrText>
            </w:r>
            <w:r>
              <w:rPr>
                <w:noProof/>
                <w:webHidden/>
              </w:rPr>
            </w:r>
            <w:r>
              <w:rPr>
                <w:noProof/>
                <w:webHidden/>
              </w:rPr>
              <w:fldChar w:fldCharType="separate"/>
            </w:r>
            <w:r>
              <w:rPr>
                <w:noProof/>
                <w:webHidden/>
              </w:rPr>
              <w:t>5</w:t>
            </w:r>
            <w:r>
              <w:rPr>
                <w:noProof/>
                <w:webHidden/>
              </w:rPr>
              <w:fldChar w:fldCharType="end"/>
            </w:r>
          </w:hyperlink>
        </w:p>
        <w:p w14:paraId="4E9F5B0C" w14:textId="6576974C"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70" w:history="1">
            <w:r w:rsidRPr="00D05CFA">
              <w:rPr>
                <w:rStyle w:val="af2"/>
                <w:rFonts w:ascii="黑体" w:eastAsia="黑体" w:hAnsi="黑体" w:cs="宋体"/>
                <w:noProof/>
                <w:spacing w:val="7"/>
                <w:lang w:eastAsia="zh-CN"/>
              </w:rPr>
              <w:t>7.2.1  数据传输格式</w:t>
            </w:r>
            <w:r>
              <w:rPr>
                <w:noProof/>
                <w:webHidden/>
              </w:rPr>
              <w:tab/>
            </w:r>
            <w:r>
              <w:rPr>
                <w:noProof/>
                <w:webHidden/>
              </w:rPr>
              <w:fldChar w:fldCharType="begin"/>
            </w:r>
            <w:r>
              <w:rPr>
                <w:noProof/>
                <w:webHidden/>
              </w:rPr>
              <w:instrText xml:space="preserve"> PAGEREF _Toc202172070 \h </w:instrText>
            </w:r>
            <w:r>
              <w:rPr>
                <w:noProof/>
                <w:webHidden/>
              </w:rPr>
            </w:r>
            <w:r>
              <w:rPr>
                <w:noProof/>
                <w:webHidden/>
              </w:rPr>
              <w:fldChar w:fldCharType="separate"/>
            </w:r>
            <w:r>
              <w:rPr>
                <w:noProof/>
                <w:webHidden/>
              </w:rPr>
              <w:t>5</w:t>
            </w:r>
            <w:r>
              <w:rPr>
                <w:noProof/>
                <w:webHidden/>
              </w:rPr>
              <w:fldChar w:fldCharType="end"/>
            </w:r>
          </w:hyperlink>
        </w:p>
        <w:p w14:paraId="5274B9D8" w14:textId="6CD1029A"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71" w:history="1">
            <w:r w:rsidRPr="00D05CFA">
              <w:rPr>
                <w:rStyle w:val="af2"/>
                <w:rFonts w:ascii="黑体" w:eastAsia="黑体" w:hAnsi="黑体" w:cs="宋体"/>
                <w:noProof/>
                <w:spacing w:val="7"/>
                <w:lang w:eastAsia="zh-CN"/>
              </w:rPr>
              <w:t>7.2.2  接口版本管理</w:t>
            </w:r>
            <w:r>
              <w:rPr>
                <w:noProof/>
                <w:webHidden/>
              </w:rPr>
              <w:tab/>
            </w:r>
            <w:r>
              <w:rPr>
                <w:noProof/>
                <w:webHidden/>
              </w:rPr>
              <w:fldChar w:fldCharType="begin"/>
            </w:r>
            <w:r>
              <w:rPr>
                <w:noProof/>
                <w:webHidden/>
              </w:rPr>
              <w:instrText xml:space="preserve"> PAGEREF _Toc202172071 \h </w:instrText>
            </w:r>
            <w:r>
              <w:rPr>
                <w:noProof/>
                <w:webHidden/>
              </w:rPr>
            </w:r>
            <w:r>
              <w:rPr>
                <w:noProof/>
                <w:webHidden/>
              </w:rPr>
              <w:fldChar w:fldCharType="separate"/>
            </w:r>
            <w:r>
              <w:rPr>
                <w:noProof/>
                <w:webHidden/>
              </w:rPr>
              <w:t>5</w:t>
            </w:r>
            <w:r>
              <w:rPr>
                <w:noProof/>
                <w:webHidden/>
              </w:rPr>
              <w:fldChar w:fldCharType="end"/>
            </w:r>
          </w:hyperlink>
        </w:p>
        <w:p w14:paraId="630A6F2E" w14:textId="0C927263"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72" w:history="1">
            <w:r w:rsidRPr="00D05CFA">
              <w:rPr>
                <w:rStyle w:val="af2"/>
                <w:rFonts w:ascii="黑体" w:eastAsia="黑体" w:hAnsi="黑体" w:cs="宋体"/>
                <w:noProof/>
                <w:spacing w:val="7"/>
                <w:lang w:eastAsia="zh-CN"/>
              </w:rPr>
              <w:t xml:space="preserve">7.3  </w:t>
            </w:r>
            <w:r w:rsidRPr="00D05CFA">
              <w:rPr>
                <w:rStyle w:val="af2"/>
                <w:rFonts w:ascii="黑体" w:eastAsia="黑体" w:hAnsi="黑体" w:cs="宋体"/>
                <w:noProof/>
                <w:lang w:eastAsia="zh-CN"/>
              </w:rPr>
              <w:t>安全控制要求</w:t>
            </w:r>
            <w:r>
              <w:rPr>
                <w:noProof/>
                <w:webHidden/>
              </w:rPr>
              <w:tab/>
            </w:r>
            <w:r>
              <w:rPr>
                <w:noProof/>
                <w:webHidden/>
              </w:rPr>
              <w:fldChar w:fldCharType="begin"/>
            </w:r>
            <w:r>
              <w:rPr>
                <w:noProof/>
                <w:webHidden/>
              </w:rPr>
              <w:instrText xml:space="preserve"> PAGEREF _Toc202172072 \h </w:instrText>
            </w:r>
            <w:r>
              <w:rPr>
                <w:noProof/>
                <w:webHidden/>
              </w:rPr>
            </w:r>
            <w:r>
              <w:rPr>
                <w:noProof/>
                <w:webHidden/>
              </w:rPr>
              <w:fldChar w:fldCharType="separate"/>
            </w:r>
            <w:r>
              <w:rPr>
                <w:noProof/>
                <w:webHidden/>
              </w:rPr>
              <w:t>5</w:t>
            </w:r>
            <w:r>
              <w:rPr>
                <w:noProof/>
                <w:webHidden/>
              </w:rPr>
              <w:fldChar w:fldCharType="end"/>
            </w:r>
          </w:hyperlink>
        </w:p>
        <w:p w14:paraId="22581E24" w14:textId="146C354E"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73" w:history="1">
            <w:r w:rsidRPr="00D05CFA">
              <w:rPr>
                <w:rStyle w:val="af2"/>
                <w:rFonts w:ascii="黑体" w:eastAsia="黑体" w:hAnsi="黑体" w:cs="宋体"/>
                <w:noProof/>
                <w:spacing w:val="7"/>
                <w:lang w:eastAsia="zh-CN"/>
              </w:rPr>
              <w:t>7.3.1  通信加密</w:t>
            </w:r>
            <w:r>
              <w:rPr>
                <w:noProof/>
                <w:webHidden/>
              </w:rPr>
              <w:tab/>
            </w:r>
            <w:r>
              <w:rPr>
                <w:noProof/>
                <w:webHidden/>
              </w:rPr>
              <w:fldChar w:fldCharType="begin"/>
            </w:r>
            <w:r>
              <w:rPr>
                <w:noProof/>
                <w:webHidden/>
              </w:rPr>
              <w:instrText xml:space="preserve"> PAGEREF _Toc202172073 \h </w:instrText>
            </w:r>
            <w:r>
              <w:rPr>
                <w:noProof/>
                <w:webHidden/>
              </w:rPr>
            </w:r>
            <w:r>
              <w:rPr>
                <w:noProof/>
                <w:webHidden/>
              </w:rPr>
              <w:fldChar w:fldCharType="separate"/>
            </w:r>
            <w:r>
              <w:rPr>
                <w:noProof/>
                <w:webHidden/>
              </w:rPr>
              <w:t>5</w:t>
            </w:r>
            <w:r>
              <w:rPr>
                <w:noProof/>
                <w:webHidden/>
              </w:rPr>
              <w:fldChar w:fldCharType="end"/>
            </w:r>
          </w:hyperlink>
        </w:p>
        <w:p w14:paraId="29890A2B" w14:textId="0A5A5F85"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74" w:history="1">
            <w:r w:rsidRPr="00D05CFA">
              <w:rPr>
                <w:rStyle w:val="af2"/>
                <w:rFonts w:ascii="黑体" w:eastAsia="黑体" w:hAnsi="黑体" w:cs="宋体"/>
                <w:noProof/>
                <w:spacing w:val="7"/>
                <w:lang w:eastAsia="zh-CN"/>
              </w:rPr>
              <w:t>7.3.2  访问控制</w:t>
            </w:r>
            <w:r>
              <w:rPr>
                <w:noProof/>
                <w:webHidden/>
              </w:rPr>
              <w:tab/>
            </w:r>
            <w:r>
              <w:rPr>
                <w:noProof/>
                <w:webHidden/>
              </w:rPr>
              <w:fldChar w:fldCharType="begin"/>
            </w:r>
            <w:r>
              <w:rPr>
                <w:noProof/>
                <w:webHidden/>
              </w:rPr>
              <w:instrText xml:space="preserve"> PAGEREF _Toc202172074 \h </w:instrText>
            </w:r>
            <w:r>
              <w:rPr>
                <w:noProof/>
                <w:webHidden/>
              </w:rPr>
            </w:r>
            <w:r>
              <w:rPr>
                <w:noProof/>
                <w:webHidden/>
              </w:rPr>
              <w:fldChar w:fldCharType="separate"/>
            </w:r>
            <w:r>
              <w:rPr>
                <w:noProof/>
                <w:webHidden/>
              </w:rPr>
              <w:t>5</w:t>
            </w:r>
            <w:r>
              <w:rPr>
                <w:noProof/>
                <w:webHidden/>
              </w:rPr>
              <w:fldChar w:fldCharType="end"/>
            </w:r>
          </w:hyperlink>
        </w:p>
        <w:p w14:paraId="0957EB37" w14:textId="0992DF72"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75" w:history="1">
            <w:r w:rsidRPr="00D05CFA">
              <w:rPr>
                <w:rStyle w:val="af2"/>
                <w:rFonts w:ascii="黑体" w:eastAsia="黑体" w:hAnsi="黑体" w:cs="宋体"/>
                <w:noProof/>
                <w:spacing w:val="7"/>
                <w:lang w:eastAsia="zh-CN"/>
              </w:rPr>
              <w:t>7.3.3  审计日志</w:t>
            </w:r>
            <w:r>
              <w:rPr>
                <w:noProof/>
                <w:webHidden/>
              </w:rPr>
              <w:tab/>
            </w:r>
            <w:r>
              <w:rPr>
                <w:noProof/>
                <w:webHidden/>
              </w:rPr>
              <w:fldChar w:fldCharType="begin"/>
            </w:r>
            <w:r>
              <w:rPr>
                <w:noProof/>
                <w:webHidden/>
              </w:rPr>
              <w:instrText xml:space="preserve"> PAGEREF _Toc202172075 \h </w:instrText>
            </w:r>
            <w:r>
              <w:rPr>
                <w:noProof/>
                <w:webHidden/>
              </w:rPr>
            </w:r>
            <w:r>
              <w:rPr>
                <w:noProof/>
                <w:webHidden/>
              </w:rPr>
              <w:fldChar w:fldCharType="separate"/>
            </w:r>
            <w:r>
              <w:rPr>
                <w:noProof/>
                <w:webHidden/>
              </w:rPr>
              <w:t>5</w:t>
            </w:r>
            <w:r>
              <w:rPr>
                <w:noProof/>
                <w:webHidden/>
              </w:rPr>
              <w:fldChar w:fldCharType="end"/>
            </w:r>
          </w:hyperlink>
        </w:p>
        <w:p w14:paraId="0CE75D6C" w14:textId="34F817C0"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76" w:history="1">
            <w:r w:rsidRPr="00D05CFA">
              <w:rPr>
                <w:rStyle w:val="af2"/>
                <w:rFonts w:ascii="黑体" w:eastAsia="黑体" w:hAnsi="黑体" w:cs="宋体"/>
                <w:noProof/>
                <w:spacing w:val="7"/>
                <w:lang w:eastAsia="zh-CN"/>
              </w:rPr>
              <w:t>7.3.4  限流防护</w:t>
            </w:r>
            <w:r>
              <w:rPr>
                <w:noProof/>
                <w:webHidden/>
              </w:rPr>
              <w:tab/>
            </w:r>
            <w:r>
              <w:rPr>
                <w:noProof/>
                <w:webHidden/>
              </w:rPr>
              <w:fldChar w:fldCharType="begin"/>
            </w:r>
            <w:r>
              <w:rPr>
                <w:noProof/>
                <w:webHidden/>
              </w:rPr>
              <w:instrText xml:space="preserve"> PAGEREF _Toc202172076 \h </w:instrText>
            </w:r>
            <w:r>
              <w:rPr>
                <w:noProof/>
                <w:webHidden/>
              </w:rPr>
            </w:r>
            <w:r>
              <w:rPr>
                <w:noProof/>
                <w:webHidden/>
              </w:rPr>
              <w:fldChar w:fldCharType="separate"/>
            </w:r>
            <w:r>
              <w:rPr>
                <w:noProof/>
                <w:webHidden/>
              </w:rPr>
              <w:t>5</w:t>
            </w:r>
            <w:r>
              <w:rPr>
                <w:noProof/>
                <w:webHidden/>
              </w:rPr>
              <w:fldChar w:fldCharType="end"/>
            </w:r>
          </w:hyperlink>
        </w:p>
        <w:p w14:paraId="22F7B3CE" w14:textId="0EE66CF0"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77" w:history="1">
            <w:r w:rsidRPr="00D05CFA">
              <w:rPr>
                <w:rStyle w:val="af2"/>
                <w:rFonts w:ascii="黑体" w:eastAsia="黑体" w:hAnsi="黑体" w:cs="宋体"/>
                <w:noProof/>
                <w:spacing w:val="7"/>
                <w:lang w:eastAsia="zh-CN"/>
              </w:rPr>
              <w:t xml:space="preserve">7.4  </w:t>
            </w:r>
            <w:r w:rsidRPr="00D05CFA">
              <w:rPr>
                <w:rStyle w:val="af2"/>
                <w:rFonts w:ascii="黑体" w:eastAsia="黑体" w:hAnsi="黑体" w:cs="宋体"/>
                <w:noProof/>
                <w:lang w:eastAsia="zh-CN"/>
              </w:rPr>
              <w:t>接口安全规范</w:t>
            </w:r>
            <w:r>
              <w:rPr>
                <w:noProof/>
                <w:webHidden/>
              </w:rPr>
              <w:tab/>
            </w:r>
            <w:r>
              <w:rPr>
                <w:noProof/>
                <w:webHidden/>
              </w:rPr>
              <w:fldChar w:fldCharType="begin"/>
            </w:r>
            <w:r>
              <w:rPr>
                <w:noProof/>
                <w:webHidden/>
              </w:rPr>
              <w:instrText xml:space="preserve"> PAGEREF _Toc202172077 \h </w:instrText>
            </w:r>
            <w:r>
              <w:rPr>
                <w:noProof/>
                <w:webHidden/>
              </w:rPr>
            </w:r>
            <w:r>
              <w:rPr>
                <w:noProof/>
                <w:webHidden/>
              </w:rPr>
              <w:fldChar w:fldCharType="separate"/>
            </w:r>
            <w:r>
              <w:rPr>
                <w:noProof/>
                <w:webHidden/>
              </w:rPr>
              <w:t>5</w:t>
            </w:r>
            <w:r>
              <w:rPr>
                <w:noProof/>
                <w:webHidden/>
              </w:rPr>
              <w:fldChar w:fldCharType="end"/>
            </w:r>
          </w:hyperlink>
        </w:p>
        <w:p w14:paraId="13B9A8D3" w14:textId="198BBB5F"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78" w:history="1">
            <w:r w:rsidRPr="00D05CFA">
              <w:rPr>
                <w:rStyle w:val="af2"/>
                <w:rFonts w:ascii="黑体" w:eastAsia="黑体" w:hAnsi="黑体" w:cs="宋体"/>
                <w:noProof/>
                <w:spacing w:val="7"/>
                <w:lang w:eastAsia="zh-CN"/>
              </w:rPr>
              <w:t>7.4.1  认证流程</w:t>
            </w:r>
            <w:r>
              <w:rPr>
                <w:noProof/>
                <w:webHidden/>
              </w:rPr>
              <w:tab/>
            </w:r>
            <w:r>
              <w:rPr>
                <w:noProof/>
                <w:webHidden/>
              </w:rPr>
              <w:fldChar w:fldCharType="begin"/>
            </w:r>
            <w:r>
              <w:rPr>
                <w:noProof/>
                <w:webHidden/>
              </w:rPr>
              <w:instrText xml:space="preserve"> PAGEREF _Toc202172078 \h </w:instrText>
            </w:r>
            <w:r>
              <w:rPr>
                <w:noProof/>
                <w:webHidden/>
              </w:rPr>
            </w:r>
            <w:r>
              <w:rPr>
                <w:noProof/>
                <w:webHidden/>
              </w:rPr>
              <w:fldChar w:fldCharType="separate"/>
            </w:r>
            <w:r>
              <w:rPr>
                <w:noProof/>
                <w:webHidden/>
              </w:rPr>
              <w:t>5</w:t>
            </w:r>
            <w:r>
              <w:rPr>
                <w:noProof/>
                <w:webHidden/>
              </w:rPr>
              <w:fldChar w:fldCharType="end"/>
            </w:r>
          </w:hyperlink>
        </w:p>
        <w:p w14:paraId="548E68F7" w14:textId="33ACD9E1"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79" w:history="1">
            <w:r w:rsidRPr="00D05CFA">
              <w:rPr>
                <w:rStyle w:val="af2"/>
                <w:rFonts w:ascii="黑体" w:eastAsia="黑体" w:hAnsi="黑体" w:cs="宋体"/>
                <w:noProof/>
                <w:spacing w:val="7"/>
                <w:lang w:eastAsia="zh-CN"/>
              </w:rPr>
              <w:t>7.4.2  敏感数据处理</w:t>
            </w:r>
            <w:r>
              <w:rPr>
                <w:noProof/>
                <w:webHidden/>
              </w:rPr>
              <w:tab/>
            </w:r>
            <w:r>
              <w:rPr>
                <w:noProof/>
                <w:webHidden/>
              </w:rPr>
              <w:fldChar w:fldCharType="begin"/>
            </w:r>
            <w:r>
              <w:rPr>
                <w:noProof/>
                <w:webHidden/>
              </w:rPr>
              <w:instrText xml:space="preserve"> PAGEREF _Toc202172079 \h </w:instrText>
            </w:r>
            <w:r>
              <w:rPr>
                <w:noProof/>
                <w:webHidden/>
              </w:rPr>
            </w:r>
            <w:r>
              <w:rPr>
                <w:noProof/>
                <w:webHidden/>
              </w:rPr>
              <w:fldChar w:fldCharType="separate"/>
            </w:r>
            <w:r>
              <w:rPr>
                <w:noProof/>
                <w:webHidden/>
              </w:rPr>
              <w:t>6</w:t>
            </w:r>
            <w:r>
              <w:rPr>
                <w:noProof/>
                <w:webHidden/>
              </w:rPr>
              <w:fldChar w:fldCharType="end"/>
            </w:r>
          </w:hyperlink>
        </w:p>
        <w:p w14:paraId="765D9C0D" w14:textId="7A8D6CCA"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80" w:history="1">
            <w:r w:rsidRPr="00D05CFA">
              <w:rPr>
                <w:rStyle w:val="af2"/>
                <w:rFonts w:ascii="黑体" w:eastAsia="黑体" w:hAnsi="黑体" w:cs="宋体"/>
                <w:noProof/>
                <w:spacing w:val="7"/>
                <w:lang w:eastAsia="zh-CN"/>
              </w:rPr>
              <w:t xml:space="preserve">7.5  </w:t>
            </w:r>
            <w:r w:rsidRPr="00D05CFA">
              <w:rPr>
                <w:rStyle w:val="af2"/>
                <w:rFonts w:ascii="黑体" w:eastAsia="黑体" w:hAnsi="黑体" w:cs="宋体"/>
                <w:noProof/>
                <w:lang w:eastAsia="zh-CN"/>
              </w:rPr>
              <w:t>接口列表</w:t>
            </w:r>
            <w:r>
              <w:rPr>
                <w:noProof/>
                <w:webHidden/>
              </w:rPr>
              <w:tab/>
            </w:r>
            <w:r>
              <w:rPr>
                <w:noProof/>
                <w:webHidden/>
              </w:rPr>
              <w:fldChar w:fldCharType="begin"/>
            </w:r>
            <w:r>
              <w:rPr>
                <w:noProof/>
                <w:webHidden/>
              </w:rPr>
              <w:instrText xml:space="preserve"> PAGEREF _Toc202172080 \h </w:instrText>
            </w:r>
            <w:r>
              <w:rPr>
                <w:noProof/>
                <w:webHidden/>
              </w:rPr>
            </w:r>
            <w:r>
              <w:rPr>
                <w:noProof/>
                <w:webHidden/>
              </w:rPr>
              <w:fldChar w:fldCharType="separate"/>
            </w:r>
            <w:r>
              <w:rPr>
                <w:noProof/>
                <w:webHidden/>
              </w:rPr>
              <w:t>6</w:t>
            </w:r>
            <w:r>
              <w:rPr>
                <w:noProof/>
                <w:webHidden/>
              </w:rPr>
              <w:fldChar w:fldCharType="end"/>
            </w:r>
          </w:hyperlink>
        </w:p>
        <w:p w14:paraId="00389424" w14:textId="18B76D82"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81" w:history="1">
            <w:r w:rsidRPr="00D05CFA">
              <w:rPr>
                <w:rStyle w:val="af2"/>
                <w:rFonts w:ascii="黑体" w:eastAsia="黑体" w:hAnsi="黑体" w:cs="宋体"/>
                <w:noProof/>
                <w:spacing w:val="7"/>
                <w:lang w:eastAsia="zh-CN"/>
              </w:rPr>
              <w:t>7.5.1  认证接口</w:t>
            </w:r>
            <w:r>
              <w:rPr>
                <w:noProof/>
                <w:webHidden/>
              </w:rPr>
              <w:tab/>
            </w:r>
            <w:r>
              <w:rPr>
                <w:noProof/>
                <w:webHidden/>
              </w:rPr>
              <w:fldChar w:fldCharType="begin"/>
            </w:r>
            <w:r>
              <w:rPr>
                <w:noProof/>
                <w:webHidden/>
              </w:rPr>
              <w:instrText xml:space="preserve"> PAGEREF _Toc202172081 \h </w:instrText>
            </w:r>
            <w:r>
              <w:rPr>
                <w:noProof/>
                <w:webHidden/>
              </w:rPr>
            </w:r>
            <w:r>
              <w:rPr>
                <w:noProof/>
                <w:webHidden/>
              </w:rPr>
              <w:fldChar w:fldCharType="separate"/>
            </w:r>
            <w:r>
              <w:rPr>
                <w:noProof/>
                <w:webHidden/>
              </w:rPr>
              <w:t>6</w:t>
            </w:r>
            <w:r>
              <w:rPr>
                <w:noProof/>
                <w:webHidden/>
              </w:rPr>
              <w:fldChar w:fldCharType="end"/>
            </w:r>
          </w:hyperlink>
        </w:p>
        <w:p w14:paraId="1597CE78" w14:textId="6429EA8D"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82" w:history="1">
            <w:r w:rsidRPr="00D05CFA">
              <w:rPr>
                <w:rStyle w:val="af2"/>
                <w:rFonts w:ascii="黑体" w:eastAsia="黑体" w:hAnsi="黑体" w:cs="宋体"/>
                <w:noProof/>
                <w:spacing w:val="7"/>
                <w:lang w:eastAsia="zh-CN"/>
              </w:rPr>
              <w:t>7.5.2  创建任务接口</w:t>
            </w:r>
            <w:r>
              <w:rPr>
                <w:noProof/>
                <w:webHidden/>
              </w:rPr>
              <w:tab/>
            </w:r>
            <w:r>
              <w:rPr>
                <w:noProof/>
                <w:webHidden/>
              </w:rPr>
              <w:fldChar w:fldCharType="begin"/>
            </w:r>
            <w:r>
              <w:rPr>
                <w:noProof/>
                <w:webHidden/>
              </w:rPr>
              <w:instrText xml:space="preserve"> PAGEREF _Toc202172082 \h </w:instrText>
            </w:r>
            <w:r>
              <w:rPr>
                <w:noProof/>
                <w:webHidden/>
              </w:rPr>
            </w:r>
            <w:r>
              <w:rPr>
                <w:noProof/>
                <w:webHidden/>
              </w:rPr>
              <w:fldChar w:fldCharType="separate"/>
            </w:r>
            <w:r>
              <w:rPr>
                <w:noProof/>
                <w:webHidden/>
              </w:rPr>
              <w:t>6</w:t>
            </w:r>
            <w:r>
              <w:rPr>
                <w:noProof/>
                <w:webHidden/>
              </w:rPr>
              <w:fldChar w:fldCharType="end"/>
            </w:r>
          </w:hyperlink>
        </w:p>
        <w:p w14:paraId="7BD89D92" w14:textId="30C9A42A"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83" w:history="1">
            <w:r w:rsidRPr="00D05CFA">
              <w:rPr>
                <w:rStyle w:val="af2"/>
                <w:rFonts w:ascii="黑体" w:eastAsia="黑体" w:hAnsi="黑体" w:cs="宋体"/>
                <w:noProof/>
                <w:spacing w:val="7"/>
                <w:lang w:eastAsia="zh-CN"/>
              </w:rPr>
              <w:t>7.5.3  安全数据上传接口</w:t>
            </w:r>
            <w:r>
              <w:rPr>
                <w:noProof/>
                <w:webHidden/>
              </w:rPr>
              <w:tab/>
            </w:r>
            <w:r>
              <w:rPr>
                <w:noProof/>
                <w:webHidden/>
              </w:rPr>
              <w:fldChar w:fldCharType="begin"/>
            </w:r>
            <w:r>
              <w:rPr>
                <w:noProof/>
                <w:webHidden/>
              </w:rPr>
              <w:instrText xml:space="preserve"> PAGEREF _Toc202172083 \h </w:instrText>
            </w:r>
            <w:r>
              <w:rPr>
                <w:noProof/>
                <w:webHidden/>
              </w:rPr>
            </w:r>
            <w:r>
              <w:rPr>
                <w:noProof/>
                <w:webHidden/>
              </w:rPr>
              <w:fldChar w:fldCharType="separate"/>
            </w:r>
            <w:r>
              <w:rPr>
                <w:noProof/>
                <w:webHidden/>
              </w:rPr>
              <w:t>7</w:t>
            </w:r>
            <w:r>
              <w:rPr>
                <w:noProof/>
                <w:webHidden/>
              </w:rPr>
              <w:fldChar w:fldCharType="end"/>
            </w:r>
          </w:hyperlink>
        </w:p>
        <w:p w14:paraId="4021D94A" w14:textId="4DD24951" w:rsidR="00B83077" w:rsidRDefault="00B83077">
          <w:pPr>
            <w:pStyle w:val="TOC3"/>
            <w:rPr>
              <w:rFonts w:asciiTheme="minorHAnsi" w:eastAsiaTheme="minorEastAsia" w:hAnsiTheme="minorHAnsi" w:cstheme="minorBidi"/>
              <w:noProof/>
              <w:snapToGrid/>
              <w:color w:val="auto"/>
              <w:kern w:val="2"/>
              <w:sz w:val="22"/>
              <w:szCs w:val="24"/>
              <w:lang w:eastAsia="zh-CN"/>
              <w14:ligatures w14:val="standardContextual"/>
            </w:rPr>
          </w:pPr>
          <w:hyperlink w:anchor="_Toc202172084" w:history="1">
            <w:r w:rsidRPr="00D05CFA">
              <w:rPr>
                <w:rStyle w:val="af2"/>
                <w:rFonts w:ascii="黑体" w:eastAsia="黑体" w:hAnsi="黑体" w:cs="宋体"/>
                <w:noProof/>
                <w:spacing w:val="7"/>
                <w:lang w:eastAsia="zh-CN"/>
              </w:rPr>
              <w:t>7.5.4  异步任务状态轮询接口</w:t>
            </w:r>
            <w:r>
              <w:rPr>
                <w:noProof/>
                <w:webHidden/>
              </w:rPr>
              <w:tab/>
            </w:r>
            <w:r>
              <w:rPr>
                <w:noProof/>
                <w:webHidden/>
              </w:rPr>
              <w:fldChar w:fldCharType="begin"/>
            </w:r>
            <w:r>
              <w:rPr>
                <w:noProof/>
                <w:webHidden/>
              </w:rPr>
              <w:instrText xml:space="preserve"> PAGEREF _Toc202172084 \h </w:instrText>
            </w:r>
            <w:r>
              <w:rPr>
                <w:noProof/>
                <w:webHidden/>
              </w:rPr>
            </w:r>
            <w:r>
              <w:rPr>
                <w:noProof/>
                <w:webHidden/>
              </w:rPr>
              <w:fldChar w:fldCharType="separate"/>
            </w:r>
            <w:r>
              <w:rPr>
                <w:noProof/>
                <w:webHidden/>
              </w:rPr>
              <w:t>7</w:t>
            </w:r>
            <w:r>
              <w:rPr>
                <w:noProof/>
                <w:webHidden/>
              </w:rPr>
              <w:fldChar w:fldCharType="end"/>
            </w:r>
          </w:hyperlink>
        </w:p>
        <w:p w14:paraId="6D99C379" w14:textId="7CC43953"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85" w:history="1">
            <w:r w:rsidRPr="00D05CFA">
              <w:rPr>
                <w:rStyle w:val="af2"/>
                <w:rFonts w:ascii="黑体" w:eastAsia="黑体" w:hAnsi="黑体" w:cs="Times New Roman"/>
                <w:noProof/>
                <w:lang w:eastAsia="zh-CN"/>
              </w:rPr>
              <w:t>8  安全与合规性</w:t>
            </w:r>
            <w:r>
              <w:rPr>
                <w:noProof/>
                <w:webHidden/>
              </w:rPr>
              <w:tab/>
            </w:r>
            <w:r>
              <w:rPr>
                <w:noProof/>
                <w:webHidden/>
              </w:rPr>
              <w:fldChar w:fldCharType="begin"/>
            </w:r>
            <w:r>
              <w:rPr>
                <w:noProof/>
                <w:webHidden/>
              </w:rPr>
              <w:instrText xml:space="preserve"> PAGEREF _Toc202172085 \h </w:instrText>
            </w:r>
            <w:r>
              <w:rPr>
                <w:noProof/>
                <w:webHidden/>
              </w:rPr>
            </w:r>
            <w:r>
              <w:rPr>
                <w:noProof/>
                <w:webHidden/>
              </w:rPr>
              <w:fldChar w:fldCharType="separate"/>
            </w:r>
            <w:r>
              <w:rPr>
                <w:noProof/>
                <w:webHidden/>
              </w:rPr>
              <w:t>8</w:t>
            </w:r>
            <w:r>
              <w:rPr>
                <w:noProof/>
                <w:webHidden/>
              </w:rPr>
              <w:fldChar w:fldCharType="end"/>
            </w:r>
          </w:hyperlink>
        </w:p>
        <w:p w14:paraId="3EECDFC2" w14:textId="1468CDE2"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86" w:history="1">
            <w:r w:rsidRPr="00D05CFA">
              <w:rPr>
                <w:rStyle w:val="af2"/>
                <w:rFonts w:ascii="黑体" w:eastAsia="黑体" w:hAnsi="黑体" w:cs="宋体"/>
                <w:noProof/>
                <w:spacing w:val="7"/>
                <w:lang w:eastAsia="zh-CN"/>
              </w:rPr>
              <w:t>8.1  数据安全</w:t>
            </w:r>
            <w:r>
              <w:rPr>
                <w:noProof/>
                <w:webHidden/>
              </w:rPr>
              <w:tab/>
            </w:r>
            <w:r>
              <w:rPr>
                <w:noProof/>
                <w:webHidden/>
              </w:rPr>
              <w:fldChar w:fldCharType="begin"/>
            </w:r>
            <w:r>
              <w:rPr>
                <w:noProof/>
                <w:webHidden/>
              </w:rPr>
              <w:instrText xml:space="preserve"> PAGEREF _Toc202172086 \h </w:instrText>
            </w:r>
            <w:r>
              <w:rPr>
                <w:noProof/>
                <w:webHidden/>
              </w:rPr>
            </w:r>
            <w:r>
              <w:rPr>
                <w:noProof/>
                <w:webHidden/>
              </w:rPr>
              <w:fldChar w:fldCharType="separate"/>
            </w:r>
            <w:r>
              <w:rPr>
                <w:noProof/>
                <w:webHidden/>
              </w:rPr>
              <w:t>8</w:t>
            </w:r>
            <w:r>
              <w:rPr>
                <w:noProof/>
                <w:webHidden/>
              </w:rPr>
              <w:fldChar w:fldCharType="end"/>
            </w:r>
          </w:hyperlink>
        </w:p>
        <w:p w14:paraId="2050F769" w14:textId="3BCE519B"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87" w:history="1">
            <w:r w:rsidRPr="00D05CFA">
              <w:rPr>
                <w:rStyle w:val="af2"/>
                <w:rFonts w:ascii="黑体" w:eastAsia="黑体" w:hAnsi="黑体" w:cs="宋体"/>
                <w:noProof/>
                <w:spacing w:val="7"/>
                <w:lang w:eastAsia="zh-CN"/>
              </w:rPr>
              <w:t>8.2  合规性</w:t>
            </w:r>
            <w:r>
              <w:rPr>
                <w:noProof/>
                <w:webHidden/>
              </w:rPr>
              <w:tab/>
            </w:r>
            <w:r>
              <w:rPr>
                <w:noProof/>
                <w:webHidden/>
              </w:rPr>
              <w:fldChar w:fldCharType="begin"/>
            </w:r>
            <w:r>
              <w:rPr>
                <w:noProof/>
                <w:webHidden/>
              </w:rPr>
              <w:instrText xml:space="preserve"> PAGEREF _Toc202172087 \h </w:instrText>
            </w:r>
            <w:r>
              <w:rPr>
                <w:noProof/>
                <w:webHidden/>
              </w:rPr>
            </w:r>
            <w:r>
              <w:rPr>
                <w:noProof/>
                <w:webHidden/>
              </w:rPr>
              <w:fldChar w:fldCharType="separate"/>
            </w:r>
            <w:r>
              <w:rPr>
                <w:noProof/>
                <w:webHidden/>
              </w:rPr>
              <w:t>8</w:t>
            </w:r>
            <w:r>
              <w:rPr>
                <w:noProof/>
                <w:webHidden/>
              </w:rPr>
              <w:fldChar w:fldCharType="end"/>
            </w:r>
          </w:hyperlink>
        </w:p>
        <w:p w14:paraId="5D303A21" w14:textId="0494E726"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88" w:history="1">
            <w:r w:rsidRPr="00D05CFA">
              <w:rPr>
                <w:rStyle w:val="af2"/>
                <w:rFonts w:ascii="黑体" w:eastAsia="黑体" w:hAnsi="黑体" w:cs="Times New Roman"/>
                <w:noProof/>
                <w:lang w:eastAsia="zh-CN"/>
              </w:rPr>
              <w:t>9  实施与维护</w:t>
            </w:r>
            <w:r>
              <w:rPr>
                <w:noProof/>
                <w:webHidden/>
              </w:rPr>
              <w:tab/>
            </w:r>
            <w:r>
              <w:rPr>
                <w:noProof/>
                <w:webHidden/>
              </w:rPr>
              <w:fldChar w:fldCharType="begin"/>
            </w:r>
            <w:r>
              <w:rPr>
                <w:noProof/>
                <w:webHidden/>
              </w:rPr>
              <w:instrText xml:space="preserve"> PAGEREF _Toc202172088 \h </w:instrText>
            </w:r>
            <w:r>
              <w:rPr>
                <w:noProof/>
                <w:webHidden/>
              </w:rPr>
            </w:r>
            <w:r>
              <w:rPr>
                <w:noProof/>
                <w:webHidden/>
              </w:rPr>
              <w:fldChar w:fldCharType="separate"/>
            </w:r>
            <w:r>
              <w:rPr>
                <w:noProof/>
                <w:webHidden/>
              </w:rPr>
              <w:t>8</w:t>
            </w:r>
            <w:r>
              <w:rPr>
                <w:noProof/>
                <w:webHidden/>
              </w:rPr>
              <w:fldChar w:fldCharType="end"/>
            </w:r>
          </w:hyperlink>
        </w:p>
        <w:p w14:paraId="1E32ECAA" w14:textId="0CD9A497"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89" w:history="1">
            <w:r w:rsidRPr="00D05CFA">
              <w:rPr>
                <w:rStyle w:val="af2"/>
                <w:rFonts w:ascii="黑体" w:eastAsia="黑体" w:hAnsi="黑体" w:cs="宋体"/>
                <w:noProof/>
                <w:lang w:eastAsia="zh-CN"/>
              </w:rPr>
              <w:t>9.1</w:t>
            </w:r>
            <w:r w:rsidRPr="00D05CFA">
              <w:rPr>
                <w:rStyle w:val="af2"/>
                <w:rFonts w:ascii="Calibri" w:eastAsia="黑体" w:hAnsi="Calibri" w:cs="Calibri"/>
                <w:noProof/>
                <w:lang w:eastAsia="zh-CN"/>
              </w:rPr>
              <w:t xml:space="preserve">   </w:t>
            </w:r>
            <w:r w:rsidRPr="00D05CFA">
              <w:rPr>
                <w:rStyle w:val="af2"/>
                <w:rFonts w:ascii="黑体" w:eastAsia="黑体" w:hAnsi="黑体" w:cs="宋体"/>
                <w:noProof/>
                <w:lang w:eastAsia="zh-CN"/>
              </w:rPr>
              <w:t>部署要求</w:t>
            </w:r>
            <w:r>
              <w:rPr>
                <w:noProof/>
                <w:webHidden/>
              </w:rPr>
              <w:tab/>
            </w:r>
            <w:r>
              <w:rPr>
                <w:noProof/>
                <w:webHidden/>
              </w:rPr>
              <w:fldChar w:fldCharType="begin"/>
            </w:r>
            <w:r>
              <w:rPr>
                <w:noProof/>
                <w:webHidden/>
              </w:rPr>
              <w:instrText xml:space="preserve"> PAGEREF _Toc202172089 \h </w:instrText>
            </w:r>
            <w:r>
              <w:rPr>
                <w:noProof/>
                <w:webHidden/>
              </w:rPr>
            </w:r>
            <w:r>
              <w:rPr>
                <w:noProof/>
                <w:webHidden/>
              </w:rPr>
              <w:fldChar w:fldCharType="separate"/>
            </w:r>
            <w:r>
              <w:rPr>
                <w:noProof/>
                <w:webHidden/>
              </w:rPr>
              <w:t>8</w:t>
            </w:r>
            <w:r>
              <w:rPr>
                <w:noProof/>
                <w:webHidden/>
              </w:rPr>
              <w:fldChar w:fldCharType="end"/>
            </w:r>
          </w:hyperlink>
        </w:p>
        <w:p w14:paraId="22AE0615" w14:textId="5634985C"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90" w:history="1">
            <w:r w:rsidRPr="00D05CFA">
              <w:rPr>
                <w:rStyle w:val="af2"/>
                <w:rFonts w:ascii="黑体" w:eastAsia="黑体" w:hAnsi="黑体" w:cs="宋体"/>
                <w:noProof/>
                <w:lang w:eastAsia="zh-CN"/>
              </w:rPr>
              <w:t>9.2</w:t>
            </w:r>
            <w:r w:rsidRPr="00D05CFA">
              <w:rPr>
                <w:rStyle w:val="af2"/>
                <w:rFonts w:ascii="Calibri" w:eastAsia="黑体" w:hAnsi="Calibri" w:cs="Calibri"/>
                <w:noProof/>
                <w:lang w:eastAsia="zh-CN"/>
              </w:rPr>
              <w:t xml:space="preserve">   </w:t>
            </w:r>
            <w:r w:rsidRPr="00D05CFA">
              <w:rPr>
                <w:rStyle w:val="af2"/>
                <w:rFonts w:ascii="黑体" w:eastAsia="黑体" w:hAnsi="黑体" w:cs="宋体"/>
                <w:noProof/>
                <w:lang w:eastAsia="zh-CN"/>
              </w:rPr>
              <w:t>维护与升级</w:t>
            </w:r>
            <w:r>
              <w:rPr>
                <w:noProof/>
                <w:webHidden/>
              </w:rPr>
              <w:tab/>
            </w:r>
            <w:r>
              <w:rPr>
                <w:noProof/>
                <w:webHidden/>
              </w:rPr>
              <w:fldChar w:fldCharType="begin"/>
            </w:r>
            <w:r>
              <w:rPr>
                <w:noProof/>
                <w:webHidden/>
              </w:rPr>
              <w:instrText xml:space="preserve"> PAGEREF _Toc202172090 \h </w:instrText>
            </w:r>
            <w:r>
              <w:rPr>
                <w:noProof/>
                <w:webHidden/>
              </w:rPr>
            </w:r>
            <w:r>
              <w:rPr>
                <w:noProof/>
                <w:webHidden/>
              </w:rPr>
              <w:fldChar w:fldCharType="separate"/>
            </w:r>
            <w:r>
              <w:rPr>
                <w:noProof/>
                <w:webHidden/>
              </w:rPr>
              <w:t>8</w:t>
            </w:r>
            <w:r>
              <w:rPr>
                <w:noProof/>
                <w:webHidden/>
              </w:rPr>
              <w:fldChar w:fldCharType="end"/>
            </w:r>
          </w:hyperlink>
        </w:p>
        <w:p w14:paraId="092C22AF" w14:textId="564DCA6C"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91" w:history="1">
            <w:r w:rsidRPr="00D05CFA">
              <w:rPr>
                <w:rStyle w:val="af2"/>
                <w:rFonts w:ascii="黑体" w:eastAsia="黑体" w:hAnsi="黑体" w:cs="宋体"/>
                <w:noProof/>
                <w:lang w:eastAsia="zh-CN"/>
              </w:rPr>
              <w:t>附  录  A</w:t>
            </w:r>
            <w:r>
              <w:rPr>
                <w:noProof/>
                <w:webHidden/>
              </w:rPr>
              <w:tab/>
            </w:r>
            <w:r>
              <w:rPr>
                <w:noProof/>
                <w:webHidden/>
              </w:rPr>
              <w:fldChar w:fldCharType="begin"/>
            </w:r>
            <w:r>
              <w:rPr>
                <w:noProof/>
                <w:webHidden/>
              </w:rPr>
              <w:instrText xml:space="preserve"> PAGEREF _Toc202172091 \h </w:instrText>
            </w:r>
            <w:r>
              <w:rPr>
                <w:noProof/>
                <w:webHidden/>
              </w:rPr>
            </w:r>
            <w:r>
              <w:rPr>
                <w:noProof/>
                <w:webHidden/>
              </w:rPr>
              <w:fldChar w:fldCharType="separate"/>
            </w:r>
            <w:r>
              <w:rPr>
                <w:noProof/>
                <w:webHidden/>
              </w:rPr>
              <w:t>9</w:t>
            </w:r>
            <w:r>
              <w:rPr>
                <w:noProof/>
                <w:webHidden/>
              </w:rPr>
              <w:fldChar w:fldCharType="end"/>
            </w:r>
          </w:hyperlink>
        </w:p>
        <w:p w14:paraId="7D3B38E3" w14:textId="2AAECF02"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92" w:history="1">
            <w:r w:rsidRPr="00D05CFA">
              <w:rPr>
                <w:rStyle w:val="af2"/>
                <w:noProof/>
              </w:rPr>
              <w:t>A.1</w:t>
            </w:r>
            <w:r w:rsidRPr="00D05CFA">
              <w:rPr>
                <w:rStyle w:val="af2"/>
                <w:rFonts w:ascii="微软雅黑" w:eastAsia="微软雅黑" w:hAnsi="微软雅黑" w:cs="微软雅黑" w:hint="eastAsia"/>
                <w:noProof/>
              </w:rPr>
              <w:t xml:space="preserve">　基础相关标准</w:t>
            </w:r>
            <w:r>
              <w:rPr>
                <w:noProof/>
                <w:webHidden/>
              </w:rPr>
              <w:tab/>
            </w:r>
            <w:r>
              <w:rPr>
                <w:noProof/>
                <w:webHidden/>
              </w:rPr>
              <w:fldChar w:fldCharType="begin"/>
            </w:r>
            <w:r>
              <w:rPr>
                <w:noProof/>
                <w:webHidden/>
              </w:rPr>
              <w:instrText xml:space="preserve"> PAGEREF _Toc202172092 \h </w:instrText>
            </w:r>
            <w:r>
              <w:rPr>
                <w:noProof/>
                <w:webHidden/>
              </w:rPr>
            </w:r>
            <w:r>
              <w:rPr>
                <w:noProof/>
                <w:webHidden/>
              </w:rPr>
              <w:fldChar w:fldCharType="separate"/>
            </w:r>
            <w:r>
              <w:rPr>
                <w:noProof/>
                <w:webHidden/>
              </w:rPr>
              <w:t>9</w:t>
            </w:r>
            <w:r>
              <w:rPr>
                <w:noProof/>
                <w:webHidden/>
              </w:rPr>
              <w:fldChar w:fldCharType="end"/>
            </w:r>
          </w:hyperlink>
        </w:p>
        <w:p w14:paraId="640247D6" w14:textId="62C10DF4"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93" w:history="1">
            <w:r w:rsidRPr="00D05CFA">
              <w:rPr>
                <w:rStyle w:val="af2"/>
                <w:noProof/>
              </w:rPr>
              <w:t>A.2</w:t>
            </w:r>
            <w:r w:rsidRPr="00D05CFA">
              <w:rPr>
                <w:rStyle w:val="af2"/>
                <w:rFonts w:ascii="微软雅黑" w:eastAsia="微软雅黑" w:hAnsi="微软雅黑" w:cs="微软雅黑" w:hint="eastAsia"/>
                <w:noProof/>
              </w:rPr>
              <w:t xml:space="preserve">　技术相关标准</w:t>
            </w:r>
            <w:r>
              <w:rPr>
                <w:noProof/>
                <w:webHidden/>
              </w:rPr>
              <w:tab/>
            </w:r>
            <w:r>
              <w:rPr>
                <w:noProof/>
                <w:webHidden/>
              </w:rPr>
              <w:fldChar w:fldCharType="begin"/>
            </w:r>
            <w:r>
              <w:rPr>
                <w:noProof/>
                <w:webHidden/>
              </w:rPr>
              <w:instrText xml:space="preserve"> PAGEREF _Toc202172093 \h </w:instrText>
            </w:r>
            <w:r>
              <w:rPr>
                <w:noProof/>
                <w:webHidden/>
              </w:rPr>
            </w:r>
            <w:r>
              <w:rPr>
                <w:noProof/>
                <w:webHidden/>
              </w:rPr>
              <w:fldChar w:fldCharType="separate"/>
            </w:r>
            <w:r>
              <w:rPr>
                <w:noProof/>
                <w:webHidden/>
              </w:rPr>
              <w:t>9</w:t>
            </w:r>
            <w:r>
              <w:rPr>
                <w:noProof/>
                <w:webHidden/>
              </w:rPr>
              <w:fldChar w:fldCharType="end"/>
            </w:r>
          </w:hyperlink>
        </w:p>
        <w:p w14:paraId="468AC1D2" w14:textId="19FB8DC8"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94" w:history="1">
            <w:r w:rsidRPr="00D05CFA">
              <w:rPr>
                <w:rStyle w:val="af2"/>
                <w:noProof/>
              </w:rPr>
              <w:t>A.3</w:t>
            </w:r>
            <w:r w:rsidRPr="00D05CFA">
              <w:rPr>
                <w:rStyle w:val="af2"/>
                <w:rFonts w:ascii="微软雅黑" w:eastAsia="微软雅黑" w:hAnsi="微软雅黑" w:cs="微软雅黑" w:hint="eastAsia"/>
                <w:noProof/>
              </w:rPr>
              <w:t xml:space="preserve">　服务相关标准</w:t>
            </w:r>
            <w:r>
              <w:rPr>
                <w:noProof/>
                <w:webHidden/>
              </w:rPr>
              <w:tab/>
            </w:r>
            <w:r>
              <w:rPr>
                <w:noProof/>
                <w:webHidden/>
              </w:rPr>
              <w:fldChar w:fldCharType="begin"/>
            </w:r>
            <w:r>
              <w:rPr>
                <w:noProof/>
                <w:webHidden/>
              </w:rPr>
              <w:instrText xml:space="preserve"> PAGEREF _Toc202172094 \h </w:instrText>
            </w:r>
            <w:r>
              <w:rPr>
                <w:noProof/>
                <w:webHidden/>
              </w:rPr>
            </w:r>
            <w:r>
              <w:rPr>
                <w:noProof/>
                <w:webHidden/>
              </w:rPr>
              <w:fldChar w:fldCharType="separate"/>
            </w:r>
            <w:r>
              <w:rPr>
                <w:noProof/>
                <w:webHidden/>
              </w:rPr>
              <w:t>10</w:t>
            </w:r>
            <w:r>
              <w:rPr>
                <w:noProof/>
                <w:webHidden/>
              </w:rPr>
              <w:fldChar w:fldCharType="end"/>
            </w:r>
          </w:hyperlink>
        </w:p>
        <w:p w14:paraId="543A7067" w14:textId="20FCCC48"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95" w:history="1">
            <w:r w:rsidRPr="00D05CFA">
              <w:rPr>
                <w:rStyle w:val="af2"/>
                <w:noProof/>
              </w:rPr>
              <w:t>A.4</w:t>
            </w:r>
            <w:r w:rsidRPr="00D05CFA">
              <w:rPr>
                <w:rStyle w:val="af2"/>
                <w:rFonts w:ascii="微软雅黑" w:eastAsia="微软雅黑" w:hAnsi="微软雅黑" w:cs="微软雅黑" w:hint="eastAsia"/>
                <w:noProof/>
              </w:rPr>
              <w:t xml:space="preserve">　管理相关标准</w:t>
            </w:r>
            <w:r>
              <w:rPr>
                <w:noProof/>
                <w:webHidden/>
              </w:rPr>
              <w:tab/>
            </w:r>
            <w:r>
              <w:rPr>
                <w:noProof/>
                <w:webHidden/>
              </w:rPr>
              <w:fldChar w:fldCharType="begin"/>
            </w:r>
            <w:r>
              <w:rPr>
                <w:noProof/>
                <w:webHidden/>
              </w:rPr>
              <w:instrText xml:space="preserve"> PAGEREF _Toc202172095 \h </w:instrText>
            </w:r>
            <w:r>
              <w:rPr>
                <w:noProof/>
                <w:webHidden/>
              </w:rPr>
            </w:r>
            <w:r>
              <w:rPr>
                <w:noProof/>
                <w:webHidden/>
              </w:rPr>
              <w:fldChar w:fldCharType="separate"/>
            </w:r>
            <w:r>
              <w:rPr>
                <w:noProof/>
                <w:webHidden/>
              </w:rPr>
              <w:t>10</w:t>
            </w:r>
            <w:r>
              <w:rPr>
                <w:noProof/>
                <w:webHidden/>
              </w:rPr>
              <w:fldChar w:fldCharType="end"/>
            </w:r>
          </w:hyperlink>
        </w:p>
        <w:p w14:paraId="60F6F476" w14:textId="3097FC61"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96" w:history="1">
            <w:r w:rsidRPr="00D05CFA">
              <w:rPr>
                <w:rStyle w:val="af2"/>
                <w:rFonts w:ascii="黑体" w:eastAsia="黑体" w:hAnsi="黑体"/>
                <w:noProof/>
              </w:rPr>
              <w:t>附  录  B</w:t>
            </w:r>
            <w:r>
              <w:rPr>
                <w:noProof/>
                <w:webHidden/>
              </w:rPr>
              <w:tab/>
            </w:r>
            <w:r>
              <w:rPr>
                <w:noProof/>
                <w:webHidden/>
              </w:rPr>
              <w:fldChar w:fldCharType="begin"/>
            </w:r>
            <w:r>
              <w:rPr>
                <w:noProof/>
                <w:webHidden/>
              </w:rPr>
              <w:instrText xml:space="preserve"> PAGEREF _Toc202172096 \h </w:instrText>
            </w:r>
            <w:r>
              <w:rPr>
                <w:noProof/>
                <w:webHidden/>
              </w:rPr>
            </w:r>
            <w:r>
              <w:rPr>
                <w:noProof/>
                <w:webHidden/>
              </w:rPr>
              <w:fldChar w:fldCharType="separate"/>
            </w:r>
            <w:r>
              <w:rPr>
                <w:noProof/>
                <w:webHidden/>
              </w:rPr>
              <w:t>11</w:t>
            </w:r>
            <w:r>
              <w:rPr>
                <w:noProof/>
                <w:webHidden/>
              </w:rPr>
              <w:fldChar w:fldCharType="end"/>
            </w:r>
          </w:hyperlink>
        </w:p>
        <w:p w14:paraId="7D0D32EC" w14:textId="660CD8D0"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097" w:history="1">
            <w:r w:rsidRPr="00D05CFA">
              <w:rPr>
                <w:rStyle w:val="af2"/>
                <w:rFonts w:ascii="黑体" w:eastAsia="黑体" w:hAnsi="黑体" w:cs="宋体"/>
                <w:noProof/>
                <w:lang w:eastAsia="zh-CN"/>
              </w:rPr>
              <w:t>附  录  C</w:t>
            </w:r>
            <w:r>
              <w:rPr>
                <w:noProof/>
                <w:webHidden/>
              </w:rPr>
              <w:tab/>
            </w:r>
            <w:r>
              <w:rPr>
                <w:noProof/>
                <w:webHidden/>
              </w:rPr>
              <w:fldChar w:fldCharType="begin"/>
            </w:r>
            <w:r>
              <w:rPr>
                <w:noProof/>
                <w:webHidden/>
              </w:rPr>
              <w:instrText xml:space="preserve"> PAGEREF _Toc202172097 \h </w:instrText>
            </w:r>
            <w:r>
              <w:rPr>
                <w:noProof/>
                <w:webHidden/>
              </w:rPr>
            </w:r>
            <w:r>
              <w:rPr>
                <w:noProof/>
                <w:webHidden/>
              </w:rPr>
              <w:fldChar w:fldCharType="separate"/>
            </w:r>
            <w:r>
              <w:rPr>
                <w:noProof/>
                <w:webHidden/>
              </w:rPr>
              <w:t>12</w:t>
            </w:r>
            <w:r>
              <w:rPr>
                <w:noProof/>
                <w:webHidden/>
              </w:rPr>
              <w:fldChar w:fldCharType="end"/>
            </w:r>
          </w:hyperlink>
        </w:p>
        <w:p w14:paraId="7E6782B0" w14:textId="4AB5786E"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98" w:history="1">
            <w:r w:rsidRPr="00D05CFA">
              <w:rPr>
                <w:rStyle w:val="af2"/>
                <w:noProof/>
              </w:rPr>
              <w:t>C.1</w:t>
            </w:r>
            <w:r w:rsidRPr="00D05CFA">
              <w:rPr>
                <w:rStyle w:val="af2"/>
                <w:rFonts w:ascii="微软雅黑" w:eastAsia="微软雅黑" w:hAnsi="微软雅黑" w:cs="微软雅黑" w:hint="eastAsia"/>
                <w:noProof/>
              </w:rPr>
              <w:t xml:space="preserve">　创建隐私计算任务接口：</w:t>
            </w:r>
            <w:r>
              <w:rPr>
                <w:noProof/>
                <w:webHidden/>
              </w:rPr>
              <w:tab/>
            </w:r>
            <w:r>
              <w:rPr>
                <w:noProof/>
                <w:webHidden/>
              </w:rPr>
              <w:fldChar w:fldCharType="begin"/>
            </w:r>
            <w:r>
              <w:rPr>
                <w:noProof/>
                <w:webHidden/>
              </w:rPr>
              <w:instrText xml:space="preserve"> PAGEREF _Toc202172098 \h </w:instrText>
            </w:r>
            <w:r>
              <w:rPr>
                <w:noProof/>
                <w:webHidden/>
              </w:rPr>
            </w:r>
            <w:r>
              <w:rPr>
                <w:noProof/>
                <w:webHidden/>
              </w:rPr>
              <w:fldChar w:fldCharType="separate"/>
            </w:r>
            <w:r>
              <w:rPr>
                <w:noProof/>
                <w:webHidden/>
              </w:rPr>
              <w:t>12</w:t>
            </w:r>
            <w:r>
              <w:rPr>
                <w:noProof/>
                <w:webHidden/>
              </w:rPr>
              <w:fldChar w:fldCharType="end"/>
            </w:r>
          </w:hyperlink>
        </w:p>
        <w:p w14:paraId="640D9CFC" w14:textId="78037479"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099" w:history="1">
            <w:r w:rsidRPr="00D05CFA">
              <w:rPr>
                <w:rStyle w:val="af2"/>
                <w:noProof/>
              </w:rPr>
              <w:t>C.2</w:t>
            </w:r>
            <w:r w:rsidRPr="00D05CFA">
              <w:rPr>
                <w:rStyle w:val="af2"/>
                <w:rFonts w:ascii="微软雅黑" w:eastAsia="微软雅黑" w:hAnsi="微软雅黑" w:cs="微软雅黑" w:hint="eastAsia"/>
                <w:noProof/>
              </w:rPr>
              <w:t xml:space="preserve">　安全数据上传接口（支持多方计算）</w:t>
            </w:r>
            <w:r>
              <w:rPr>
                <w:noProof/>
                <w:webHidden/>
              </w:rPr>
              <w:tab/>
            </w:r>
            <w:r>
              <w:rPr>
                <w:noProof/>
                <w:webHidden/>
              </w:rPr>
              <w:fldChar w:fldCharType="begin"/>
            </w:r>
            <w:r>
              <w:rPr>
                <w:noProof/>
                <w:webHidden/>
              </w:rPr>
              <w:instrText xml:space="preserve"> PAGEREF _Toc202172099 \h </w:instrText>
            </w:r>
            <w:r>
              <w:rPr>
                <w:noProof/>
                <w:webHidden/>
              </w:rPr>
            </w:r>
            <w:r>
              <w:rPr>
                <w:noProof/>
                <w:webHidden/>
              </w:rPr>
              <w:fldChar w:fldCharType="separate"/>
            </w:r>
            <w:r>
              <w:rPr>
                <w:noProof/>
                <w:webHidden/>
              </w:rPr>
              <w:t>13</w:t>
            </w:r>
            <w:r>
              <w:rPr>
                <w:noProof/>
                <w:webHidden/>
              </w:rPr>
              <w:fldChar w:fldCharType="end"/>
            </w:r>
          </w:hyperlink>
        </w:p>
        <w:p w14:paraId="794C63E8" w14:textId="643C0D82" w:rsidR="00B83077" w:rsidRDefault="00B83077">
          <w:pPr>
            <w:pStyle w:val="TOC2"/>
            <w:rPr>
              <w:rFonts w:asciiTheme="minorHAnsi" w:eastAsiaTheme="minorEastAsia" w:hAnsiTheme="minorHAnsi" w:cstheme="minorBidi"/>
              <w:noProof/>
              <w:snapToGrid/>
              <w:color w:val="auto"/>
              <w:kern w:val="2"/>
              <w:sz w:val="22"/>
              <w:szCs w:val="24"/>
              <w:lang w:eastAsia="zh-CN"/>
              <w14:ligatures w14:val="standardContextual"/>
            </w:rPr>
          </w:pPr>
          <w:hyperlink w:anchor="_Toc202172100" w:history="1">
            <w:r w:rsidRPr="00D05CFA">
              <w:rPr>
                <w:rStyle w:val="af2"/>
                <w:noProof/>
              </w:rPr>
              <w:t>C.3</w:t>
            </w:r>
            <w:r w:rsidRPr="00D05CFA">
              <w:rPr>
                <w:rStyle w:val="af2"/>
                <w:rFonts w:ascii="微软雅黑" w:eastAsia="微软雅黑" w:hAnsi="微软雅黑" w:cs="微软雅黑" w:hint="eastAsia"/>
                <w:noProof/>
              </w:rPr>
              <w:t xml:space="preserve">　异步任务状态轮询接口</w:t>
            </w:r>
            <w:r>
              <w:rPr>
                <w:noProof/>
                <w:webHidden/>
              </w:rPr>
              <w:tab/>
            </w:r>
            <w:r>
              <w:rPr>
                <w:noProof/>
                <w:webHidden/>
              </w:rPr>
              <w:fldChar w:fldCharType="begin"/>
            </w:r>
            <w:r>
              <w:rPr>
                <w:noProof/>
                <w:webHidden/>
              </w:rPr>
              <w:instrText xml:space="preserve"> PAGEREF _Toc202172100 \h </w:instrText>
            </w:r>
            <w:r>
              <w:rPr>
                <w:noProof/>
                <w:webHidden/>
              </w:rPr>
            </w:r>
            <w:r>
              <w:rPr>
                <w:noProof/>
                <w:webHidden/>
              </w:rPr>
              <w:fldChar w:fldCharType="separate"/>
            </w:r>
            <w:r>
              <w:rPr>
                <w:noProof/>
                <w:webHidden/>
              </w:rPr>
              <w:t>14</w:t>
            </w:r>
            <w:r>
              <w:rPr>
                <w:noProof/>
                <w:webHidden/>
              </w:rPr>
              <w:fldChar w:fldCharType="end"/>
            </w:r>
          </w:hyperlink>
        </w:p>
        <w:p w14:paraId="02A1BEDC" w14:textId="7ED50C37" w:rsidR="00B83077" w:rsidRDefault="00B83077">
          <w:pPr>
            <w:pStyle w:val="TOC1"/>
            <w:tabs>
              <w:tab w:val="right" w:leader="dot" w:pos="9413"/>
            </w:tabs>
            <w:rPr>
              <w:rFonts w:asciiTheme="minorHAnsi" w:eastAsiaTheme="minorEastAsia" w:hAnsiTheme="minorHAnsi" w:cstheme="minorBidi"/>
              <w:noProof/>
              <w:snapToGrid/>
              <w:color w:val="auto"/>
              <w:kern w:val="2"/>
              <w:sz w:val="22"/>
              <w:szCs w:val="24"/>
              <w:lang w:eastAsia="zh-CN"/>
              <w14:ligatures w14:val="standardContextual"/>
            </w:rPr>
          </w:pPr>
          <w:hyperlink w:anchor="_Toc202172101" w:history="1">
            <w:r w:rsidRPr="00D05CFA">
              <w:rPr>
                <w:rStyle w:val="af2"/>
                <w:rFonts w:ascii="黑体" w:eastAsia="黑体" w:hAnsi="黑体" w:cs="宋体"/>
                <w:noProof/>
                <w:spacing w:val="-6"/>
                <w:lang w:eastAsia="zh-CN"/>
              </w:rPr>
              <w:t>参</w:t>
            </w:r>
            <w:r w:rsidRPr="00D05CFA">
              <w:rPr>
                <w:rStyle w:val="af2"/>
                <w:rFonts w:ascii="黑体" w:eastAsia="黑体" w:hAnsi="黑体" w:cs="宋体"/>
                <w:noProof/>
                <w:spacing w:val="3"/>
                <w:lang w:eastAsia="zh-CN"/>
              </w:rPr>
              <w:t xml:space="preserve">  </w:t>
            </w:r>
            <w:r w:rsidRPr="00D05CFA">
              <w:rPr>
                <w:rStyle w:val="af2"/>
                <w:rFonts w:ascii="黑体" w:eastAsia="黑体" w:hAnsi="黑体" w:cs="宋体"/>
                <w:noProof/>
                <w:spacing w:val="-6"/>
                <w:lang w:eastAsia="zh-CN"/>
              </w:rPr>
              <w:t>考</w:t>
            </w:r>
            <w:r w:rsidRPr="00D05CFA">
              <w:rPr>
                <w:rStyle w:val="af2"/>
                <w:rFonts w:ascii="黑体" w:eastAsia="黑体" w:hAnsi="黑体" w:cs="宋体"/>
                <w:noProof/>
                <w:spacing w:val="4"/>
                <w:lang w:eastAsia="zh-CN"/>
              </w:rPr>
              <w:t xml:space="preserve">  </w:t>
            </w:r>
            <w:r w:rsidRPr="00D05CFA">
              <w:rPr>
                <w:rStyle w:val="af2"/>
                <w:rFonts w:ascii="黑体" w:eastAsia="黑体" w:hAnsi="黑体" w:cs="宋体"/>
                <w:noProof/>
                <w:spacing w:val="-6"/>
                <w:lang w:eastAsia="zh-CN"/>
              </w:rPr>
              <w:t>文</w:t>
            </w:r>
            <w:r w:rsidRPr="00D05CFA">
              <w:rPr>
                <w:rStyle w:val="af2"/>
                <w:rFonts w:ascii="黑体" w:eastAsia="黑体" w:hAnsi="黑体" w:cs="宋体"/>
                <w:noProof/>
                <w:spacing w:val="4"/>
                <w:lang w:eastAsia="zh-CN"/>
              </w:rPr>
              <w:t xml:space="preserve">  </w:t>
            </w:r>
            <w:r w:rsidRPr="00D05CFA">
              <w:rPr>
                <w:rStyle w:val="af2"/>
                <w:rFonts w:ascii="黑体" w:eastAsia="黑体" w:hAnsi="黑体" w:cs="宋体"/>
                <w:noProof/>
                <w:spacing w:val="-6"/>
                <w:lang w:eastAsia="zh-CN"/>
              </w:rPr>
              <w:t>献</w:t>
            </w:r>
            <w:r>
              <w:rPr>
                <w:noProof/>
                <w:webHidden/>
              </w:rPr>
              <w:tab/>
            </w:r>
            <w:r>
              <w:rPr>
                <w:noProof/>
                <w:webHidden/>
              </w:rPr>
              <w:fldChar w:fldCharType="begin"/>
            </w:r>
            <w:r>
              <w:rPr>
                <w:noProof/>
                <w:webHidden/>
              </w:rPr>
              <w:instrText xml:space="preserve"> PAGEREF _Toc202172101 \h </w:instrText>
            </w:r>
            <w:r>
              <w:rPr>
                <w:noProof/>
                <w:webHidden/>
              </w:rPr>
            </w:r>
            <w:r>
              <w:rPr>
                <w:noProof/>
                <w:webHidden/>
              </w:rPr>
              <w:fldChar w:fldCharType="separate"/>
            </w:r>
            <w:r>
              <w:rPr>
                <w:noProof/>
                <w:webHidden/>
              </w:rPr>
              <w:t>15</w:t>
            </w:r>
            <w:r>
              <w:rPr>
                <w:noProof/>
                <w:webHidden/>
              </w:rPr>
              <w:fldChar w:fldCharType="end"/>
            </w:r>
          </w:hyperlink>
        </w:p>
        <w:p w14:paraId="62096E87" w14:textId="1223AFE7" w:rsidR="00194CFB" w:rsidRPr="00E43124" w:rsidRDefault="00E43124" w:rsidP="00E43124">
          <w:pPr>
            <w:pStyle w:val="TOC1"/>
            <w:tabs>
              <w:tab w:val="right" w:leader="dot" w:pos="9413"/>
            </w:tabs>
            <w:rPr>
              <w:rFonts w:asciiTheme="minorEastAsia" w:eastAsiaTheme="minorEastAsia" w:hAnsiTheme="minorEastAsia" w:hint="eastAsia"/>
            </w:rPr>
          </w:pPr>
          <w:r w:rsidRPr="00E43124">
            <w:rPr>
              <w:rFonts w:asciiTheme="minorEastAsia" w:eastAsiaTheme="minorEastAsia" w:hAnsiTheme="minorEastAsia" w:cs="Times New Roman"/>
            </w:rPr>
            <w:fldChar w:fldCharType="end"/>
          </w:r>
        </w:p>
        <w:p w14:paraId="11BD7C66" w14:textId="388B0480" w:rsidR="00BC7B44" w:rsidRDefault="00000000" w:rsidP="00A91829">
          <w:pPr>
            <w:tabs>
              <w:tab w:val="right" w:leader="dot" w:pos="9234"/>
            </w:tabs>
            <w:spacing w:before="62" w:line="221" w:lineRule="auto"/>
            <w:ind w:left="2"/>
            <w:rPr>
              <w:rFonts w:ascii="Times New Roman" w:hAnsi="Times New Roman" w:cs="Times New Roman"/>
              <w:lang w:eastAsia="zh-CN"/>
            </w:rPr>
            <w:sectPr w:rsidR="00BC7B44" w:rsidSect="00E43124">
              <w:footerReference w:type="default" r:id="rId9"/>
              <w:pgSz w:w="11906" w:h="16838"/>
              <w:pgMar w:top="1431" w:right="1041" w:bottom="1292" w:left="1442" w:header="0" w:footer="1113" w:gutter="0"/>
              <w:pgNumType w:fmt="upperRoman" w:start="1"/>
              <w:cols w:space="720"/>
            </w:sectPr>
          </w:pPr>
        </w:p>
      </w:sdtContent>
    </w:sdt>
    <w:p w14:paraId="6F49A7A7" w14:textId="6F74FA55" w:rsidR="00BC7B44" w:rsidRPr="00393ABB" w:rsidRDefault="00000000" w:rsidP="00393ABB">
      <w:pPr>
        <w:adjustRightInd/>
        <w:snapToGrid/>
        <w:spacing w:before="480" w:afterLines="150" w:after="360"/>
        <w:ind w:left="425" w:hanging="425"/>
        <w:jc w:val="center"/>
        <w:outlineLvl w:val="0"/>
        <w:rPr>
          <w:rFonts w:ascii="黑体" w:eastAsia="黑体" w:hAnsi="黑体" w:cs="宋体" w:hint="eastAsia"/>
          <w:bCs/>
          <w:sz w:val="32"/>
          <w:szCs w:val="32"/>
          <w:lang w:eastAsia="zh-CN"/>
        </w:rPr>
      </w:pPr>
      <w:bookmarkStart w:id="1" w:name="bookmark1"/>
      <w:bookmarkStart w:id="2" w:name="bookmark31"/>
      <w:bookmarkStart w:id="3" w:name="_Toc192521691"/>
      <w:bookmarkStart w:id="4" w:name="_Toc202172032"/>
      <w:bookmarkEnd w:id="1"/>
      <w:bookmarkEnd w:id="2"/>
      <w:r w:rsidRPr="00393ABB">
        <w:rPr>
          <w:rFonts w:ascii="黑体" w:eastAsia="黑体" w:hAnsi="黑体" w:cs="宋体" w:hint="eastAsia"/>
          <w:bCs/>
          <w:sz w:val="32"/>
          <w:szCs w:val="32"/>
          <w:lang w:eastAsia="zh-CN"/>
        </w:rPr>
        <w:lastRenderedPageBreak/>
        <w:t>前    言</w:t>
      </w:r>
      <w:bookmarkEnd w:id="3"/>
      <w:bookmarkEnd w:id="4"/>
    </w:p>
    <w:p w14:paraId="77B1A654" w14:textId="77777777" w:rsidR="00BC7B44" w:rsidRPr="00393ABB" w:rsidRDefault="00000000" w:rsidP="00393ABB">
      <w:pPr>
        <w:pStyle w:val="ad"/>
        <w:spacing w:line="240" w:lineRule="auto"/>
        <w:ind w:firstLineChars="200" w:firstLine="420"/>
        <w:jc w:val="both"/>
        <w:outlineLvl w:val="9"/>
      </w:pPr>
      <w:r w:rsidRPr="00393ABB">
        <w:rPr>
          <w:rFonts w:hint="eastAsia"/>
        </w:rPr>
        <w:t>本文件按照GB/T 1.1—2020《标准化工作导则 第1部分：标准化文件的结构和起草规则》的规定起草。</w:t>
      </w:r>
    </w:p>
    <w:p w14:paraId="7546DDAC" w14:textId="0552FB21" w:rsidR="00BC7B44" w:rsidRPr="00393ABB" w:rsidRDefault="00000000" w:rsidP="00393ABB">
      <w:pPr>
        <w:pStyle w:val="ad"/>
        <w:spacing w:line="240" w:lineRule="auto"/>
        <w:ind w:firstLineChars="200" w:firstLine="420"/>
        <w:jc w:val="both"/>
        <w:outlineLvl w:val="9"/>
      </w:pPr>
      <w:r w:rsidRPr="00393ABB">
        <w:rPr>
          <w:rFonts w:hint="eastAsia"/>
        </w:rPr>
        <w:t>本文件由</w:t>
      </w:r>
      <w:r w:rsidR="004642E3" w:rsidRPr="00393ABB">
        <w:rPr>
          <w:rFonts w:hint="eastAsia"/>
        </w:rPr>
        <w:t>重庆市软件行业协会</w:t>
      </w:r>
      <w:r w:rsidRPr="00393ABB">
        <w:rPr>
          <w:rFonts w:hint="eastAsia"/>
        </w:rPr>
        <w:t>提出并归口。</w:t>
      </w:r>
    </w:p>
    <w:p w14:paraId="3AB304BF" w14:textId="4D1F676C" w:rsidR="00BC7B44" w:rsidRPr="00393ABB" w:rsidRDefault="00000000" w:rsidP="00393ABB">
      <w:pPr>
        <w:pStyle w:val="ad"/>
        <w:spacing w:line="240" w:lineRule="auto"/>
        <w:ind w:firstLineChars="200" w:firstLine="420"/>
        <w:jc w:val="both"/>
        <w:outlineLvl w:val="9"/>
      </w:pPr>
      <w:r w:rsidRPr="00393ABB">
        <w:rPr>
          <w:rFonts w:hint="eastAsia"/>
        </w:rPr>
        <w:t>本文件起草单位：</w:t>
      </w:r>
      <w:r w:rsidR="00CE4156" w:rsidRPr="00CE4156">
        <w:rPr>
          <w:rFonts w:hint="eastAsia"/>
        </w:rPr>
        <w:t>重庆市科学技术研究院、广州芳禾数据有限公司、杭州锘崴信息科技有限公司、北京理工大学、重庆邮电大学、济南超级计算技术研究院、西安交通大学、山东区块链研究院、中兴通讯股份有限公司、浙江大华技术股份有限公司、重庆市软件行业协会</w:t>
      </w:r>
      <w:r w:rsidRPr="00393ABB">
        <w:rPr>
          <w:rFonts w:hint="eastAsia"/>
        </w:rPr>
        <w:t>。</w:t>
      </w:r>
    </w:p>
    <w:p w14:paraId="5E85AC72" w14:textId="6052AE06" w:rsidR="00BC7B44" w:rsidRPr="00393ABB" w:rsidRDefault="00000000" w:rsidP="00393ABB">
      <w:pPr>
        <w:pStyle w:val="ad"/>
        <w:spacing w:line="240" w:lineRule="auto"/>
        <w:ind w:firstLineChars="200" w:firstLine="420"/>
        <w:jc w:val="both"/>
        <w:outlineLvl w:val="9"/>
      </w:pPr>
      <w:r w:rsidRPr="00393ABB">
        <w:rPr>
          <w:rFonts w:hint="eastAsia"/>
        </w:rPr>
        <w:t>本文件主要起草人：</w:t>
      </w:r>
      <w:r w:rsidR="00CE4156" w:rsidRPr="00CE4156">
        <w:rPr>
          <w:rFonts w:hint="eastAsia"/>
        </w:rPr>
        <w:t>熊黎丽、韩鹏、祝烈煌、沈俊宇、李明、侯锋、李智、孙琪、周由胜、张子剑、王亚杰、童瑶、左祥建、匡华龙、付勇、巫双果、孙怀义、张昊天、申博臣、陈怡同、杨和、蒋洪波、周扬眉、李国勇、刘巧、莫斌、刘谦、曹园、冯静荣、刘萃凡。</w:t>
      </w:r>
    </w:p>
    <w:p w14:paraId="23CA727B" w14:textId="77777777" w:rsidR="00393ABB" w:rsidRDefault="00393ABB" w:rsidP="00A91829">
      <w:pPr>
        <w:pStyle w:val="a4"/>
        <w:spacing w:line="279" w:lineRule="auto"/>
        <w:ind w:firstLine="420"/>
        <w:rPr>
          <w:rFonts w:ascii="宋体" w:eastAsia="宋体" w:hAnsi="宋体" w:cs="宋体" w:hint="eastAsia"/>
          <w:lang w:eastAsia="zh-CN"/>
        </w:rPr>
      </w:pPr>
    </w:p>
    <w:p w14:paraId="37AD7777" w14:textId="77777777" w:rsidR="00393ABB" w:rsidRDefault="00393ABB" w:rsidP="00A91829">
      <w:pPr>
        <w:pStyle w:val="a4"/>
        <w:spacing w:line="279" w:lineRule="auto"/>
        <w:ind w:firstLine="420"/>
        <w:rPr>
          <w:rFonts w:ascii="宋体" w:eastAsia="宋体" w:hAnsi="宋体" w:cs="宋体" w:hint="eastAsia"/>
          <w:lang w:eastAsia="zh-CN"/>
        </w:rPr>
      </w:pPr>
    </w:p>
    <w:p w14:paraId="1ABEB654" w14:textId="775F5EE2" w:rsidR="00393ABB" w:rsidRPr="00D543BF" w:rsidRDefault="00393ABB" w:rsidP="00A91829">
      <w:pPr>
        <w:pStyle w:val="a4"/>
        <w:spacing w:line="279" w:lineRule="auto"/>
        <w:ind w:firstLine="420"/>
        <w:rPr>
          <w:rFonts w:ascii="Times New Roman" w:eastAsia="宋体" w:hAnsi="Times New Roman" w:cs="Times New Roman"/>
          <w:lang w:eastAsia="zh-CN"/>
        </w:rPr>
        <w:sectPr w:rsidR="00393ABB" w:rsidRPr="00D543BF" w:rsidSect="00E43124">
          <w:footerReference w:type="default" r:id="rId10"/>
          <w:pgSz w:w="11906" w:h="16838"/>
          <w:pgMar w:top="782" w:right="709" w:bottom="278" w:left="1276" w:header="0" w:footer="1113" w:gutter="0"/>
          <w:pgNumType w:fmt="upperRoman"/>
          <w:cols w:space="720"/>
        </w:sectPr>
      </w:pPr>
    </w:p>
    <w:p w14:paraId="338DC2B0" w14:textId="33730970" w:rsidR="00BC7B44" w:rsidRPr="00D6393F" w:rsidRDefault="00000000" w:rsidP="00D6393F">
      <w:pPr>
        <w:adjustRightInd/>
        <w:snapToGrid/>
        <w:spacing w:beforeLines="1" w:before="2" w:afterLines="220" w:after="528" w:line="400" w:lineRule="exact"/>
        <w:jc w:val="center"/>
        <w:rPr>
          <w:rFonts w:ascii="黑体" w:eastAsia="黑体" w:hAnsi="黑体" w:hint="eastAsia"/>
          <w:sz w:val="32"/>
          <w:szCs w:val="32"/>
          <w:lang w:eastAsia="zh-CN"/>
        </w:rPr>
      </w:pPr>
      <w:r w:rsidRPr="00D6393F">
        <w:rPr>
          <w:rFonts w:ascii="黑体" w:eastAsia="黑体" w:hAnsi="黑体" w:cs="宋体" w:hint="eastAsia"/>
          <w:sz w:val="32"/>
          <w:szCs w:val="32"/>
          <w:lang w:eastAsia="zh-CN"/>
        </w:rPr>
        <w:lastRenderedPageBreak/>
        <w:t>隐私计算可信数据服务平台框架、功能及接口</w:t>
      </w:r>
    </w:p>
    <w:p w14:paraId="2A1FF9B6" w14:textId="1507E34B" w:rsidR="00BC7B44" w:rsidRPr="00A91829" w:rsidRDefault="00000000" w:rsidP="00D6393F">
      <w:pPr>
        <w:adjustRightInd/>
        <w:snapToGrid/>
        <w:spacing w:beforeLines="100" w:before="240" w:afterLines="100" w:after="240"/>
        <w:jc w:val="both"/>
        <w:outlineLvl w:val="0"/>
        <w:rPr>
          <w:rFonts w:ascii="黑体" w:eastAsia="黑体" w:hAnsi="黑体" w:cs="宋体" w:hint="eastAsia"/>
          <w:lang w:eastAsia="zh-CN"/>
        </w:rPr>
      </w:pPr>
      <w:bookmarkStart w:id="5" w:name="bookmark2"/>
      <w:bookmarkStart w:id="6" w:name="_Toc192521692"/>
      <w:bookmarkStart w:id="7" w:name="_Toc202172033"/>
      <w:bookmarkEnd w:id="5"/>
      <w:r w:rsidRPr="00A91829">
        <w:rPr>
          <w:rFonts w:ascii="黑体" w:eastAsia="黑体" w:hAnsi="黑体" w:cs="宋体" w:hint="eastAsia"/>
          <w:spacing w:val="-8"/>
          <w:lang w:eastAsia="zh-CN"/>
        </w:rPr>
        <w:t>1</w:t>
      </w:r>
      <w:r w:rsidRPr="00A91829">
        <w:rPr>
          <w:rFonts w:ascii="黑体" w:eastAsia="黑体" w:hAnsi="黑体" w:cs="宋体" w:hint="eastAsia"/>
          <w:spacing w:val="5"/>
          <w:lang w:eastAsia="zh-CN"/>
        </w:rPr>
        <w:t xml:space="preserve">  </w:t>
      </w:r>
      <w:r w:rsidRPr="00A91829">
        <w:rPr>
          <w:rFonts w:ascii="黑体" w:eastAsia="黑体" w:hAnsi="黑体" w:cs="宋体" w:hint="eastAsia"/>
          <w:spacing w:val="-8"/>
          <w:lang w:eastAsia="zh-CN"/>
        </w:rPr>
        <w:t>范围</w:t>
      </w:r>
      <w:bookmarkEnd w:id="6"/>
      <w:bookmarkEnd w:id="7"/>
    </w:p>
    <w:p w14:paraId="27BB7796" w14:textId="17C92E0E" w:rsidR="00BC7B44" w:rsidRDefault="00000000" w:rsidP="00D6393F">
      <w:pPr>
        <w:adjustRightInd/>
        <w:snapToGrid/>
        <w:ind w:right="57" w:firstLineChars="200" w:firstLine="410"/>
        <w:jc w:val="both"/>
        <w:rPr>
          <w:rFonts w:ascii="Times New Roman" w:eastAsia="宋体" w:hAnsi="Times New Roman" w:cs="Times New Roman"/>
          <w:spacing w:val="-1"/>
          <w:lang w:eastAsia="zh-CN"/>
        </w:rPr>
      </w:pPr>
      <w:r>
        <w:rPr>
          <w:rFonts w:ascii="Times New Roman" w:eastAsia="宋体" w:hAnsi="Times New Roman" w:cs="Times New Roman"/>
          <w:spacing w:val="-5"/>
          <w:lang w:eastAsia="zh-CN"/>
        </w:rPr>
        <w:t>本文件规定了隐私计算可信数据服务</w:t>
      </w:r>
      <w:r w:rsidR="0086777C">
        <w:rPr>
          <w:rFonts w:ascii="Times New Roman" w:eastAsia="宋体" w:hAnsi="Times New Roman" w:cs="Times New Roman" w:hint="eastAsia"/>
          <w:spacing w:val="-5"/>
          <w:lang w:eastAsia="zh-CN"/>
        </w:rPr>
        <w:t>平台</w:t>
      </w:r>
      <w:r w:rsidR="004D2426">
        <w:rPr>
          <w:rFonts w:ascii="Times New Roman" w:eastAsia="宋体" w:hAnsi="Times New Roman" w:cs="Times New Roman" w:hint="eastAsia"/>
          <w:spacing w:val="-5"/>
          <w:lang w:eastAsia="zh-CN"/>
        </w:rPr>
        <w:t>的</w:t>
      </w:r>
      <w:r>
        <w:rPr>
          <w:rFonts w:ascii="Times New Roman" w:eastAsia="宋体" w:hAnsi="Times New Roman" w:cs="Times New Roman"/>
          <w:spacing w:val="-5"/>
          <w:lang w:eastAsia="zh-CN"/>
        </w:rPr>
        <w:t>框架</w:t>
      </w:r>
      <w:r w:rsidR="004D2426">
        <w:rPr>
          <w:rFonts w:ascii="Times New Roman" w:eastAsia="宋体" w:hAnsi="Times New Roman" w:cs="Times New Roman" w:hint="eastAsia"/>
          <w:spacing w:val="-5"/>
          <w:lang w:eastAsia="zh-CN"/>
        </w:rPr>
        <w:t>、基础功能、接口规范、安全与合规性</w:t>
      </w:r>
      <w:r w:rsidR="007F6B29">
        <w:rPr>
          <w:rFonts w:ascii="Times New Roman" w:eastAsia="宋体" w:hAnsi="Times New Roman" w:cs="Times New Roman" w:hint="eastAsia"/>
          <w:spacing w:val="-5"/>
          <w:lang w:eastAsia="zh-CN"/>
        </w:rPr>
        <w:t>、</w:t>
      </w:r>
      <w:r w:rsidR="004D2426">
        <w:rPr>
          <w:rFonts w:ascii="Times New Roman" w:eastAsia="宋体" w:hAnsi="Times New Roman" w:cs="Times New Roman" w:hint="eastAsia"/>
          <w:spacing w:val="-5"/>
          <w:lang w:eastAsia="zh-CN"/>
        </w:rPr>
        <w:t>实施与维护</w:t>
      </w:r>
      <w:r w:rsidR="0086777C">
        <w:rPr>
          <w:rFonts w:ascii="Times New Roman" w:eastAsia="宋体" w:hAnsi="Times New Roman" w:cs="Times New Roman" w:hint="eastAsia"/>
          <w:spacing w:val="-5"/>
          <w:lang w:eastAsia="zh-CN"/>
        </w:rPr>
        <w:t>，适用于平台研发</w:t>
      </w:r>
      <w:r>
        <w:rPr>
          <w:rFonts w:ascii="Times New Roman" w:eastAsia="宋体" w:hAnsi="Times New Roman" w:cs="Times New Roman"/>
          <w:spacing w:val="-5"/>
          <w:lang w:eastAsia="zh-CN"/>
        </w:rPr>
        <w:t>。</w:t>
      </w:r>
    </w:p>
    <w:p w14:paraId="150E3D1A" w14:textId="36869720" w:rsidR="00BC7B44" w:rsidRPr="00A91829" w:rsidRDefault="00000000" w:rsidP="00D6393F">
      <w:pPr>
        <w:adjustRightInd/>
        <w:snapToGrid/>
        <w:ind w:right="57" w:firstLineChars="200" w:firstLine="418"/>
        <w:jc w:val="both"/>
        <w:rPr>
          <w:rFonts w:ascii="Times New Roman" w:eastAsia="宋体" w:hAnsi="Times New Roman" w:cs="Times New Roman"/>
          <w:spacing w:val="-1"/>
          <w:lang w:eastAsia="zh-CN"/>
        </w:rPr>
      </w:pPr>
      <w:r>
        <w:rPr>
          <w:rFonts w:ascii="Times New Roman" w:eastAsia="宋体" w:hAnsi="Times New Roman" w:cs="Times New Roman"/>
          <w:spacing w:val="-1"/>
          <w:lang w:eastAsia="zh-CN"/>
        </w:rPr>
        <w:t>本文件适用于</w:t>
      </w:r>
      <w:r>
        <w:rPr>
          <w:rFonts w:ascii="Times New Roman" w:eastAsia="宋体" w:hAnsi="Times New Roman" w:cs="Times New Roman" w:hint="eastAsia"/>
          <w:spacing w:val="-1"/>
          <w:lang w:eastAsia="zh-CN"/>
        </w:rPr>
        <w:t>基于隐私计算的可信数据服务平</w:t>
      </w:r>
      <w:r>
        <w:rPr>
          <w:rFonts w:ascii="Times New Roman" w:eastAsia="宋体" w:hAnsi="Times New Roman" w:cs="Times New Roman"/>
          <w:spacing w:val="-1"/>
          <w:lang w:eastAsia="zh-CN"/>
        </w:rPr>
        <w:t>台的研发、测试、</w:t>
      </w:r>
      <w:r w:rsidR="00D22F87">
        <w:rPr>
          <w:rFonts w:ascii="Times New Roman" w:eastAsia="宋体" w:hAnsi="Times New Roman" w:cs="Times New Roman" w:hint="eastAsia"/>
          <w:spacing w:val="-1"/>
          <w:lang w:eastAsia="zh-CN"/>
        </w:rPr>
        <w:t>实施及维护</w:t>
      </w:r>
      <w:r>
        <w:rPr>
          <w:rFonts w:ascii="Times New Roman" w:eastAsia="宋体" w:hAnsi="Times New Roman" w:cs="Times New Roman"/>
          <w:spacing w:val="-1"/>
          <w:lang w:eastAsia="zh-CN"/>
        </w:rPr>
        <w:t>等。</w:t>
      </w:r>
    </w:p>
    <w:p w14:paraId="743DB511" w14:textId="6D6C38F7" w:rsidR="00BC7B44" w:rsidRPr="00A91829" w:rsidRDefault="00000000" w:rsidP="00D6393F">
      <w:pPr>
        <w:spacing w:beforeLines="100" w:before="240" w:afterLines="100" w:after="240"/>
        <w:jc w:val="both"/>
        <w:outlineLvl w:val="0"/>
        <w:rPr>
          <w:rFonts w:ascii="黑体" w:eastAsia="黑体" w:hAnsi="黑体" w:cs="Times New Roman" w:hint="eastAsia"/>
          <w:lang w:eastAsia="zh-CN"/>
        </w:rPr>
      </w:pPr>
      <w:bookmarkStart w:id="8" w:name="bookmark3"/>
      <w:bookmarkStart w:id="9" w:name="_Toc192521693"/>
      <w:bookmarkStart w:id="10" w:name="_Toc202172034"/>
      <w:bookmarkEnd w:id="8"/>
      <w:r w:rsidRPr="00A91829">
        <w:rPr>
          <w:rFonts w:ascii="黑体" w:eastAsia="黑体" w:hAnsi="黑体" w:cs="宋体" w:hint="eastAsia"/>
          <w:spacing w:val="-1"/>
          <w:lang w:eastAsia="zh-CN"/>
        </w:rPr>
        <w:t>2  规范性引用文件</w:t>
      </w:r>
      <w:bookmarkEnd w:id="9"/>
      <w:bookmarkEnd w:id="10"/>
    </w:p>
    <w:p w14:paraId="7E58547E" w14:textId="77777777" w:rsidR="00BC7B44" w:rsidRDefault="00000000" w:rsidP="00D6393F">
      <w:pPr>
        <w:adjustRightInd/>
        <w:snapToGrid/>
        <w:ind w:firstLineChars="200" w:firstLine="408"/>
        <w:jc w:val="both"/>
        <w:rPr>
          <w:rFonts w:ascii="Times New Roman" w:eastAsia="宋体" w:hAnsi="Times New Roman" w:cs="Times New Roman"/>
          <w:lang w:eastAsia="zh-CN"/>
        </w:rPr>
      </w:pPr>
      <w:r>
        <w:rPr>
          <w:rFonts w:ascii="Times New Roman" w:eastAsia="宋体" w:hAnsi="Times New Roman" w:cs="Times New Roman"/>
          <w:spacing w:val="-6"/>
          <w:lang w:eastAsia="zh-CN"/>
        </w:rPr>
        <w:t>下列文件中的内容通过文中的规范性引用而构成本文件必不可少的条款。其中，注日期的引用文件，</w:t>
      </w:r>
      <w:r>
        <w:rPr>
          <w:rFonts w:ascii="Times New Roman" w:eastAsia="宋体" w:hAnsi="Times New Roman" w:cs="Times New Roman"/>
          <w:spacing w:val="2"/>
          <w:lang w:eastAsia="zh-CN"/>
        </w:rPr>
        <w:t xml:space="preserve"> </w:t>
      </w:r>
      <w:r>
        <w:rPr>
          <w:rFonts w:ascii="Times New Roman" w:eastAsia="宋体" w:hAnsi="Times New Roman" w:cs="Times New Roman"/>
          <w:spacing w:val="-2"/>
          <w:lang w:eastAsia="zh-CN"/>
        </w:rPr>
        <w:t>仅该日期对应的版本适用于本文件；不注日期的引用文件，其最新版本（</w:t>
      </w:r>
      <w:r>
        <w:rPr>
          <w:rFonts w:ascii="Times New Roman" w:eastAsia="宋体" w:hAnsi="Times New Roman" w:cs="Times New Roman"/>
          <w:spacing w:val="-3"/>
          <w:lang w:eastAsia="zh-CN"/>
        </w:rPr>
        <w:t>包括所有的修改单）适用于本</w:t>
      </w:r>
      <w:r>
        <w:rPr>
          <w:rFonts w:ascii="Times New Roman" w:eastAsia="宋体" w:hAnsi="Times New Roman" w:cs="Times New Roman"/>
          <w:lang w:eastAsia="zh-CN"/>
        </w:rPr>
        <w:t xml:space="preserve"> </w:t>
      </w:r>
      <w:r>
        <w:rPr>
          <w:rFonts w:ascii="Times New Roman" w:eastAsia="宋体" w:hAnsi="Times New Roman" w:cs="Times New Roman"/>
          <w:spacing w:val="-8"/>
          <w:lang w:eastAsia="zh-CN"/>
        </w:rPr>
        <w:t>文件。</w:t>
      </w:r>
    </w:p>
    <w:p w14:paraId="12C75BF2" w14:textId="663D4773" w:rsidR="00BB0D38" w:rsidRDefault="00000000" w:rsidP="00B83E98">
      <w:pPr>
        <w:adjustRightInd/>
        <w:snapToGrid/>
        <w:ind w:firstLineChars="200" w:firstLine="418"/>
        <w:jc w:val="both"/>
        <w:rPr>
          <w:rFonts w:ascii="宋体" w:eastAsia="宋体" w:hAnsi="宋体" w:cs="宋体" w:hint="eastAsia"/>
          <w:spacing w:val="-1"/>
          <w:lang w:eastAsia="zh-CN"/>
        </w:rPr>
      </w:pPr>
      <w:r>
        <w:rPr>
          <w:rFonts w:ascii="Times New Roman" w:eastAsia="Times New Roman" w:hAnsi="Times New Roman" w:cs="Times New Roman"/>
          <w:spacing w:val="-1"/>
          <w:lang w:eastAsia="zh-CN"/>
        </w:rPr>
        <w:t xml:space="preserve">GB/T 25069-2022 </w:t>
      </w:r>
      <w:r>
        <w:rPr>
          <w:rFonts w:ascii="Times New Roman" w:eastAsia="宋体" w:hAnsi="Times New Roman" w:cs="Times New Roman"/>
          <w:spacing w:val="-1"/>
          <w:lang w:eastAsia="zh-CN"/>
        </w:rPr>
        <w:t xml:space="preserve">          </w:t>
      </w:r>
      <w:r>
        <w:rPr>
          <w:rFonts w:ascii="宋体" w:eastAsia="宋体" w:hAnsi="宋体" w:cs="宋体" w:hint="eastAsia"/>
          <w:spacing w:val="-1"/>
          <w:lang w:eastAsia="zh-CN"/>
        </w:rPr>
        <w:t>信息安全技术</w:t>
      </w:r>
      <w:r>
        <w:rPr>
          <w:rFonts w:ascii="Times New Roman" w:eastAsia="Times New Roman" w:hAnsi="Times New Roman" w:cs="Times New Roman"/>
          <w:spacing w:val="-1"/>
          <w:lang w:eastAsia="zh-CN"/>
        </w:rPr>
        <w:t xml:space="preserve"> </w:t>
      </w:r>
      <w:r>
        <w:rPr>
          <w:rFonts w:ascii="宋体" w:eastAsia="宋体" w:hAnsi="宋体" w:cs="宋体" w:hint="eastAsia"/>
          <w:spacing w:val="-1"/>
          <w:lang w:eastAsia="zh-CN"/>
        </w:rPr>
        <w:t>术语</w:t>
      </w:r>
    </w:p>
    <w:p w14:paraId="46507405" w14:textId="58BDA7E2" w:rsidR="006F7A5F" w:rsidRDefault="006F7A5F" w:rsidP="006F7A5F">
      <w:pPr>
        <w:adjustRightInd/>
        <w:snapToGrid/>
        <w:ind w:firstLine="418"/>
        <w:jc w:val="both"/>
        <w:rPr>
          <w:rFonts w:ascii="Times New Roman" w:eastAsia="宋体" w:hAnsi="Times New Roman" w:cs="Times New Roman"/>
          <w:lang w:eastAsia="zh-CN"/>
        </w:rPr>
      </w:pPr>
      <w:r>
        <w:rPr>
          <w:rFonts w:ascii="Times New Roman" w:eastAsia="Times New Roman" w:hAnsi="Times New Roman" w:cs="Times New Roman"/>
          <w:lang w:eastAsia="zh-CN"/>
        </w:rPr>
        <w:t>GB/T 32905-2016</w:t>
      </w:r>
      <w:r>
        <w:rPr>
          <w:rFonts w:ascii="Times New Roman" w:eastAsiaTheme="minorEastAsia" w:hAnsi="Times New Roman" w:cs="Times New Roman"/>
          <w:lang w:eastAsia="zh-CN"/>
        </w:rPr>
        <w:tab/>
      </w:r>
      <w:r>
        <w:rPr>
          <w:rFonts w:ascii="Times New Roman" w:eastAsiaTheme="minorEastAsia" w:hAnsi="Times New Roman" w:cs="Times New Roman"/>
          <w:lang w:eastAsia="zh-CN"/>
        </w:rPr>
        <w:tab/>
      </w:r>
      <w:r>
        <w:rPr>
          <w:rFonts w:ascii="Times New Roman" w:eastAsia="宋体" w:hAnsi="Times New Roman" w:cs="Times New Roman"/>
          <w:lang w:eastAsia="zh-CN"/>
        </w:rPr>
        <w:t>信息安全技术</w:t>
      </w:r>
      <w:r>
        <w:rPr>
          <w:rFonts w:ascii="Times New Roman" w:eastAsia="宋体" w:hAnsi="Times New Roman" w:cs="Times New Roman"/>
          <w:lang w:eastAsia="zh-CN"/>
        </w:rPr>
        <w:t xml:space="preserve"> SM3</w:t>
      </w:r>
      <w:r>
        <w:rPr>
          <w:rFonts w:ascii="Times New Roman" w:eastAsia="宋体" w:hAnsi="Times New Roman" w:cs="Times New Roman"/>
          <w:lang w:eastAsia="zh-CN"/>
        </w:rPr>
        <w:t>密码杂凑算法</w:t>
      </w:r>
    </w:p>
    <w:p w14:paraId="234C6F24" w14:textId="227357E5" w:rsidR="006F7A5F" w:rsidRPr="006F7A5F" w:rsidRDefault="006F7A5F" w:rsidP="006F7A5F">
      <w:pPr>
        <w:adjustRightInd/>
        <w:snapToGrid/>
        <w:ind w:firstLineChars="200" w:firstLine="418"/>
        <w:jc w:val="both"/>
        <w:rPr>
          <w:rFonts w:ascii="Times New Roman" w:eastAsia="宋体" w:hAnsi="Times New Roman" w:cs="Times New Roman"/>
          <w:spacing w:val="-1"/>
          <w:lang w:eastAsia="zh-CN"/>
        </w:rPr>
      </w:pPr>
      <w:r>
        <w:rPr>
          <w:rFonts w:ascii="Times New Roman" w:eastAsia="Times New Roman" w:hAnsi="Times New Roman" w:cs="Times New Roman"/>
          <w:spacing w:val="-1"/>
          <w:lang w:eastAsia="zh-CN"/>
        </w:rPr>
        <w:t>GB/T 32907-2016</w:t>
      </w:r>
      <w:r>
        <w:rPr>
          <w:rFonts w:ascii="Times New Roman" w:eastAsiaTheme="minorEastAsia" w:hAnsi="Times New Roman" w:cs="Times New Roman"/>
          <w:spacing w:val="1"/>
          <w:lang w:eastAsia="zh-CN"/>
        </w:rPr>
        <w:tab/>
      </w:r>
      <w:r>
        <w:rPr>
          <w:rFonts w:ascii="Times New Roman" w:eastAsiaTheme="minorEastAsia" w:hAnsi="Times New Roman" w:cs="Times New Roman"/>
          <w:spacing w:val="1"/>
          <w:lang w:eastAsia="zh-CN"/>
        </w:rPr>
        <w:tab/>
      </w:r>
      <w:r>
        <w:rPr>
          <w:rFonts w:ascii="Times New Roman" w:eastAsia="宋体" w:hAnsi="Times New Roman" w:cs="Times New Roman"/>
          <w:spacing w:val="1"/>
          <w:lang w:eastAsia="zh-CN"/>
        </w:rPr>
        <w:t>信息安全技术</w:t>
      </w:r>
      <w:r>
        <w:rPr>
          <w:rFonts w:ascii="Times New Roman" w:eastAsia="宋体" w:hAnsi="Times New Roman" w:cs="Times New Roman"/>
          <w:spacing w:val="1"/>
          <w:lang w:eastAsia="zh-CN"/>
        </w:rPr>
        <w:t xml:space="preserve"> </w:t>
      </w:r>
      <w:r>
        <w:rPr>
          <w:rFonts w:ascii="Times New Roman" w:eastAsia="Times New Roman" w:hAnsi="Times New Roman" w:cs="Times New Roman"/>
          <w:spacing w:val="-1"/>
          <w:lang w:eastAsia="zh-CN"/>
        </w:rPr>
        <w:t>SM4</w:t>
      </w:r>
      <w:r>
        <w:rPr>
          <w:rFonts w:ascii="Times New Roman" w:eastAsia="宋体" w:hAnsi="Times New Roman" w:cs="Times New Roman"/>
          <w:spacing w:val="-1"/>
          <w:lang w:eastAsia="zh-CN"/>
        </w:rPr>
        <w:t>分组密码算法</w:t>
      </w:r>
    </w:p>
    <w:p w14:paraId="000B56E7" w14:textId="6E14219A" w:rsidR="006F7A5F" w:rsidRDefault="006F7A5F" w:rsidP="006F7A5F">
      <w:pPr>
        <w:adjustRightInd/>
        <w:snapToGrid/>
        <w:ind w:firstLineChars="200" w:firstLine="420"/>
        <w:jc w:val="both"/>
        <w:rPr>
          <w:rFonts w:ascii="Times New Roman" w:eastAsia="宋体" w:hAnsi="Times New Roman" w:cs="Times New Roman"/>
          <w:lang w:eastAsia="zh-CN"/>
        </w:rPr>
      </w:pPr>
      <w:r>
        <w:rPr>
          <w:rFonts w:ascii="Times New Roman" w:eastAsia="Times New Roman" w:hAnsi="Times New Roman" w:cs="Times New Roman"/>
          <w:lang w:eastAsia="zh-CN"/>
        </w:rPr>
        <w:t>GB/T 329</w:t>
      </w:r>
      <w:r>
        <w:rPr>
          <w:rFonts w:ascii="Times New Roman" w:eastAsiaTheme="minorEastAsia" w:hAnsi="Times New Roman" w:cs="Times New Roman" w:hint="eastAsia"/>
          <w:lang w:eastAsia="zh-CN"/>
        </w:rPr>
        <w:t>18.1</w:t>
      </w:r>
      <w:r>
        <w:rPr>
          <w:rFonts w:ascii="Times New Roman" w:eastAsia="Times New Roman" w:hAnsi="Times New Roman" w:cs="Times New Roman"/>
          <w:lang w:eastAsia="zh-CN"/>
        </w:rPr>
        <w:t>-2016</w:t>
      </w:r>
      <w:r>
        <w:rPr>
          <w:rFonts w:ascii="Times New Roman" w:eastAsiaTheme="minorEastAsia" w:hAnsi="Times New Roman" w:cs="Times New Roman"/>
          <w:lang w:eastAsia="zh-CN"/>
        </w:rPr>
        <w:tab/>
      </w:r>
      <w:r>
        <w:rPr>
          <w:rFonts w:ascii="Times New Roman" w:eastAsia="宋体" w:hAnsi="Times New Roman" w:cs="Times New Roman"/>
          <w:lang w:eastAsia="zh-CN"/>
        </w:rPr>
        <w:t>信息安全技术</w:t>
      </w:r>
      <w:r>
        <w:rPr>
          <w:rFonts w:ascii="Times New Roman" w:eastAsia="宋体" w:hAnsi="Times New Roman" w:cs="Times New Roman"/>
          <w:lang w:eastAsia="zh-CN"/>
        </w:rPr>
        <w:t xml:space="preserve"> SM</w:t>
      </w: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椭圆曲线公钥密码</w:t>
      </w:r>
      <w:r>
        <w:rPr>
          <w:rFonts w:ascii="Times New Roman" w:eastAsia="宋体" w:hAnsi="Times New Roman" w:cs="Times New Roman"/>
          <w:lang w:eastAsia="zh-CN"/>
        </w:rPr>
        <w:t>算法</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第</w:t>
      </w:r>
      <w:r>
        <w:rPr>
          <w:rFonts w:ascii="Times New Roman" w:eastAsia="宋体" w:hAnsi="Times New Roman" w:cs="Times New Roman" w:hint="eastAsia"/>
          <w:lang w:eastAsia="zh-CN"/>
        </w:rPr>
        <w:t>1</w:t>
      </w:r>
      <w:r>
        <w:rPr>
          <w:rFonts w:ascii="Times New Roman" w:eastAsia="宋体" w:hAnsi="Times New Roman" w:cs="Times New Roman" w:hint="eastAsia"/>
          <w:lang w:eastAsia="zh-CN"/>
        </w:rPr>
        <w:t>部分：总则</w:t>
      </w:r>
    </w:p>
    <w:p w14:paraId="031F77D5" w14:textId="3A50DC23" w:rsidR="006F7A5F" w:rsidRDefault="006F7A5F" w:rsidP="006F7A5F">
      <w:pPr>
        <w:adjustRightInd/>
        <w:snapToGrid/>
        <w:ind w:firstLineChars="200" w:firstLine="420"/>
        <w:jc w:val="both"/>
        <w:rPr>
          <w:rFonts w:ascii="Times New Roman" w:eastAsia="宋体" w:hAnsi="Times New Roman" w:cs="Times New Roman"/>
          <w:lang w:eastAsia="zh-CN"/>
        </w:rPr>
      </w:pPr>
      <w:r>
        <w:rPr>
          <w:rFonts w:ascii="Times New Roman" w:eastAsia="Times New Roman" w:hAnsi="Times New Roman" w:cs="Times New Roman"/>
          <w:lang w:eastAsia="zh-CN"/>
        </w:rPr>
        <w:t>GB/T 329</w:t>
      </w:r>
      <w:r>
        <w:rPr>
          <w:rFonts w:ascii="Times New Roman" w:eastAsiaTheme="minorEastAsia" w:hAnsi="Times New Roman" w:cs="Times New Roman" w:hint="eastAsia"/>
          <w:lang w:eastAsia="zh-CN"/>
        </w:rPr>
        <w:t>18.2</w:t>
      </w:r>
      <w:r>
        <w:rPr>
          <w:rFonts w:ascii="Times New Roman" w:eastAsia="Times New Roman" w:hAnsi="Times New Roman" w:cs="Times New Roman"/>
          <w:lang w:eastAsia="zh-CN"/>
        </w:rPr>
        <w:t>-2016</w:t>
      </w:r>
      <w:r>
        <w:rPr>
          <w:rFonts w:ascii="Times New Roman" w:eastAsiaTheme="minorEastAsia" w:hAnsi="Times New Roman" w:cs="Times New Roman"/>
          <w:lang w:eastAsia="zh-CN"/>
        </w:rPr>
        <w:tab/>
      </w:r>
      <w:r>
        <w:rPr>
          <w:rFonts w:ascii="Times New Roman" w:eastAsia="宋体" w:hAnsi="Times New Roman" w:cs="Times New Roman"/>
          <w:lang w:eastAsia="zh-CN"/>
        </w:rPr>
        <w:t>信息安全技术</w:t>
      </w:r>
      <w:r>
        <w:rPr>
          <w:rFonts w:ascii="Times New Roman" w:eastAsia="宋体" w:hAnsi="Times New Roman" w:cs="Times New Roman"/>
          <w:lang w:eastAsia="zh-CN"/>
        </w:rPr>
        <w:t xml:space="preserve"> SM</w:t>
      </w: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椭圆曲线公钥密码</w:t>
      </w:r>
      <w:r>
        <w:rPr>
          <w:rFonts w:ascii="Times New Roman" w:eastAsia="宋体" w:hAnsi="Times New Roman" w:cs="Times New Roman"/>
          <w:lang w:eastAsia="zh-CN"/>
        </w:rPr>
        <w:t>算法</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第</w:t>
      </w: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部分：数字签名算法</w:t>
      </w:r>
    </w:p>
    <w:p w14:paraId="6944D7D4" w14:textId="3FAC3314" w:rsidR="006F7A5F" w:rsidRDefault="006F7A5F" w:rsidP="006F7A5F">
      <w:pPr>
        <w:adjustRightInd/>
        <w:snapToGrid/>
        <w:ind w:firstLineChars="200" w:firstLine="420"/>
        <w:jc w:val="both"/>
        <w:rPr>
          <w:rFonts w:ascii="Times New Roman" w:eastAsia="宋体" w:hAnsi="Times New Roman" w:cs="Times New Roman"/>
          <w:lang w:eastAsia="zh-CN"/>
        </w:rPr>
      </w:pPr>
      <w:r>
        <w:rPr>
          <w:rFonts w:ascii="Times New Roman" w:eastAsia="Times New Roman" w:hAnsi="Times New Roman" w:cs="Times New Roman"/>
          <w:lang w:eastAsia="zh-CN"/>
        </w:rPr>
        <w:t>GB/T 329</w:t>
      </w:r>
      <w:r>
        <w:rPr>
          <w:rFonts w:ascii="Times New Roman" w:eastAsiaTheme="minorEastAsia" w:hAnsi="Times New Roman" w:cs="Times New Roman" w:hint="eastAsia"/>
          <w:lang w:eastAsia="zh-CN"/>
        </w:rPr>
        <w:t>18.3</w:t>
      </w:r>
      <w:r>
        <w:rPr>
          <w:rFonts w:ascii="Times New Roman" w:eastAsia="Times New Roman" w:hAnsi="Times New Roman" w:cs="Times New Roman"/>
          <w:lang w:eastAsia="zh-CN"/>
        </w:rPr>
        <w:t>-2016</w:t>
      </w:r>
      <w:r>
        <w:rPr>
          <w:rFonts w:ascii="Times New Roman" w:eastAsiaTheme="minorEastAsia" w:hAnsi="Times New Roman" w:cs="Times New Roman"/>
          <w:lang w:eastAsia="zh-CN"/>
        </w:rPr>
        <w:tab/>
      </w:r>
      <w:r>
        <w:rPr>
          <w:rFonts w:ascii="Times New Roman" w:eastAsia="宋体" w:hAnsi="Times New Roman" w:cs="Times New Roman"/>
          <w:lang w:eastAsia="zh-CN"/>
        </w:rPr>
        <w:t>信息安全技术</w:t>
      </w:r>
      <w:r>
        <w:rPr>
          <w:rFonts w:ascii="Times New Roman" w:eastAsia="宋体" w:hAnsi="Times New Roman" w:cs="Times New Roman"/>
          <w:lang w:eastAsia="zh-CN"/>
        </w:rPr>
        <w:t xml:space="preserve"> SM</w:t>
      </w: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椭圆曲线公钥密码</w:t>
      </w:r>
      <w:r>
        <w:rPr>
          <w:rFonts w:ascii="Times New Roman" w:eastAsia="宋体" w:hAnsi="Times New Roman" w:cs="Times New Roman"/>
          <w:lang w:eastAsia="zh-CN"/>
        </w:rPr>
        <w:t>算法</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第</w:t>
      </w:r>
      <w:r>
        <w:rPr>
          <w:rFonts w:ascii="Times New Roman" w:eastAsia="宋体" w:hAnsi="Times New Roman" w:cs="Times New Roman" w:hint="eastAsia"/>
          <w:lang w:eastAsia="zh-CN"/>
        </w:rPr>
        <w:t>3</w:t>
      </w:r>
      <w:r>
        <w:rPr>
          <w:rFonts w:ascii="Times New Roman" w:eastAsia="宋体" w:hAnsi="Times New Roman" w:cs="Times New Roman" w:hint="eastAsia"/>
          <w:lang w:eastAsia="zh-CN"/>
        </w:rPr>
        <w:t>部分：密钥交换协议</w:t>
      </w:r>
    </w:p>
    <w:p w14:paraId="1118DBBA" w14:textId="75DE293F" w:rsidR="006F7A5F" w:rsidRDefault="006F7A5F" w:rsidP="006F7A5F">
      <w:pPr>
        <w:adjustRightInd/>
        <w:snapToGrid/>
        <w:ind w:firstLineChars="200" w:firstLine="420"/>
        <w:jc w:val="both"/>
        <w:rPr>
          <w:rFonts w:ascii="Times New Roman" w:eastAsia="宋体" w:hAnsi="Times New Roman" w:cs="Times New Roman"/>
          <w:lang w:eastAsia="zh-CN"/>
        </w:rPr>
      </w:pPr>
      <w:r>
        <w:rPr>
          <w:rFonts w:ascii="Times New Roman" w:eastAsia="Times New Roman" w:hAnsi="Times New Roman" w:cs="Times New Roman"/>
          <w:lang w:eastAsia="zh-CN"/>
        </w:rPr>
        <w:t>GB/T 329</w:t>
      </w:r>
      <w:r>
        <w:rPr>
          <w:rFonts w:ascii="Times New Roman" w:eastAsiaTheme="minorEastAsia" w:hAnsi="Times New Roman" w:cs="Times New Roman" w:hint="eastAsia"/>
          <w:lang w:eastAsia="zh-CN"/>
        </w:rPr>
        <w:t>18.4</w:t>
      </w:r>
      <w:r>
        <w:rPr>
          <w:rFonts w:ascii="Times New Roman" w:eastAsia="Times New Roman" w:hAnsi="Times New Roman" w:cs="Times New Roman"/>
          <w:lang w:eastAsia="zh-CN"/>
        </w:rPr>
        <w:t>-2016</w:t>
      </w:r>
      <w:r>
        <w:rPr>
          <w:rFonts w:ascii="Times New Roman" w:eastAsiaTheme="minorEastAsia" w:hAnsi="Times New Roman" w:cs="Times New Roman"/>
          <w:lang w:eastAsia="zh-CN"/>
        </w:rPr>
        <w:tab/>
      </w:r>
      <w:r>
        <w:rPr>
          <w:rFonts w:ascii="Times New Roman" w:eastAsia="宋体" w:hAnsi="Times New Roman" w:cs="Times New Roman"/>
          <w:lang w:eastAsia="zh-CN"/>
        </w:rPr>
        <w:t>信息安全技术</w:t>
      </w:r>
      <w:r>
        <w:rPr>
          <w:rFonts w:ascii="Times New Roman" w:eastAsia="宋体" w:hAnsi="Times New Roman" w:cs="Times New Roman"/>
          <w:lang w:eastAsia="zh-CN"/>
        </w:rPr>
        <w:t xml:space="preserve"> SM</w:t>
      </w: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椭圆曲线公钥密码</w:t>
      </w:r>
      <w:r>
        <w:rPr>
          <w:rFonts w:ascii="Times New Roman" w:eastAsia="宋体" w:hAnsi="Times New Roman" w:cs="Times New Roman"/>
          <w:lang w:eastAsia="zh-CN"/>
        </w:rPr>
        <w:t>算法</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第</w:t>
      </w:r>
      <w:r>
        <w:rPr>
          <w:rFonts w:ascii="Times New Roman" w:eastAsia="宋体" w:hAnsi="Times New Roman" w:cs="Times New Roman" w:hint="eastAsia"/>
          <w:lang w:eastAsia="zh-CN"/>
        </w:rPr>
        <w:t>4</w:t>
      </w:r>
      <w:r>
        <w:rPr>
          <w:rFonts w:ascii="Times New Roman" w:eastAsia="宋体" w:hAnsi="Times New Roman" w:cs="Times New Roman" w:hint="eastAsia"/>
          <w:lang w:eastAsia="zh-CN"/>
        </w:rPr>
        <w:t>部分：公钥加密算法</w:t>
      </w:r>
    </w:p>
    <w:p w14:paraId="01B234C8" w14:textId="6C54B1D3" w:rsidR="006F7A5F" w:rsidRDefault="006F7A5F" w:rsidP="006F7A5F">
      <w:pPr>
        <w:adjustRightInd/>
        <w:snapToGrid/>
        <w:ind w:firstLineChars="200" w:firstLine="420"/>
        <w:jc w:val="both"/>
        <w:rPr>
          <w:rFonts w:ascii="Times New Roman" w:eastAsia="宋体" w:hAnsi="Times New Roman" w:cs="Times New Roman"/>
          <w:lang w:eastAsia="zh-CN"/>
        </w:rPr>
      </w:pPr>
      <w:r>
        <w:rPr>
          <w:rFonts w:ascii="Times New Roman" w:eastAsia="Times New Roman" w:hAnsi="Times New Roman" w:cs="Times New Roman"/>
          <w:lang w:eastAsia="zh-CN"/>
        </w:rPr>
        <w:t>GB/T 329</w:t>
      </w:r>
      <w:r>
        <w:rPr>
          <w:rFonts w:ascii="Times New Roman" w:eastAsiaTheme="minorEastAsia" w:hAnsi="Times New Roman" w:cs="Times New Roman" w:hint="eastAsia"/>
          <w:lang w:eastAsia="zh-CN"/>
        </w:rPr>
        <w:t>18.5</w:t>
      </w:r>
      <w:r>
        <w:rPr>
          <w:rFonts w:ascii="Times New Roman" w:eastAsia="Times New Roman" w:hAnsi="Times New Roman" w:cs="Times New Roman"/>
          <w:lang w:eastAsia="zh-CN"/>
        </w:rPr>
        <w:t>-201</w:t>
      </w:r>
      <w:r>
        <w:rPr>
          <w:rFonts w:ascii="Times New Roman" w:eastAsiaTheme="minorEastAsia" w:hAnsi="Times New Roman" w:cs="Times New Roman" w:hint="eastAsia"/>
          <w:lang w:eastAsia="zh-CN"/>
        </w:rPr>
        <w:t>7</w:t>
      </w:r>
      <w:r>
        <w:rPr>
          <w:rFonts w:ascii="Times New Roman" w:eastAsiaTheme="minorEastAsia" w:hAnsi="Times New Roman" w:cs="Times New Roman"/>
          <w:lang w:eastAsia="zh-CN"/>
        </w:rPr>
        <w:tab/>
      </w:r>
      <w:r>
        <w:rPr>
          <w:rFonts w:ascii="Times New Roman" w:eastAsia="宋体" w:hAnsi="Times New Roman" w:cs="Times New Roman"/>
          <w:lang w:eastAsia="zh-CN"/>
        </w:rPr>
        <w:t>信息安全技术</w:t>
      </w:r>
      <w:r>
        <w:rPr>
          <w:rFonts w:ascii="Times New Roman" w:eastAsia="宋体" w:hAnsi="Times New Roman" w:cs="Times New Roman"/>
          <w:lang w:eastAsia="zh-CN"/>
        </w:rPr>
        <w:t xml:space="preserve"> SM</w:t>
      </w: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椭圆曲线公钥密码</w:t>
      </w:r>
      <w:r>
        <w:rPr>
          <w:rFonts w:ascii="Times New Roman" w:eastAsia="宋体" w:hAnsi="Times New Roman" w:cs="Times New Roman"/>
          <w:lang w:eastAsia="zh-CN"/>
        </w:rPr>
        <w:t>算法</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第</w:t>
      </w:r>
      <w:r>
        <w:rPr>
          <w:rFonts w:ascii="Times New Roman" w:eastAsia="宋体" w:hAnsi="Times New Roman" w:cs="Times New Roman" w:hint="eastAsia"/>
          <w:lang w:eastAsia="zh-CN"/>
        </w:rPr>
        <w:t>5</w:t>
      </w:r>
      <w:r>
        <w:rPr>
          <w:rFonts w:ascii="Times New Roman" w:eastAsia="宋体" w:hAnsi="Times New Roman" w:cs="Times New Roman" w:hint="eastAsia"/>
          <w:lang w:eastAsia="zh-CN"/>
        </w:rPr>
        <w:t>部分：参数定义</w:t>
      </w:r>
    </w:p>
    <w:p w14:paraId="73ED4633" w14:textId="6E78DBFD" w:rsidR="00A87663" w:rsidRPr="00A87663" w:rsidRDefault="00A87663" w:rsidP="00A87663">
      <w:pPr>
        <w:adjustRightInd/>
        <w:snapToGrid/>
        <w:ind w:firstLine="418"/>
        <w:jc w:val="both"/>
        <w:rPr>
          <w:rFonts w:ascii="Times New Roman" w:eastAsia="宋体" w:hAnsi="Times New Roman" w:cs="Times New Roman"/>
          <w:spacing w:val="-1"/>
          <w:lang w:eastAsia="zh-CN"/>
        </w:rPr>
      </w:pPr>
      <w:r w:rsidRPr="00826BA9">
        <w:rPr>
          <w:rFonts w:ascii="Times New Roman" w:eastAsia="宋体" w:hAnsi="Times New Roman" w:cs="Times New Roman"/>
          <w:spacing w:val="-1"/>
          <w:lang w:eastAsia="zh-CN"/>
        </w:rPr>
        <w:t>T/CCSA 406-2022</w:t>
      </w:r>
      <w:r>
        <w:rPr>
          <w:rFonts w:ascii="Times New Roman" w:eastAsia="宋体" w:hAnsi="Times New Roman" w:cs="Times New Roman"/>
          <w:spacing w:val="-1"/>
          <w:lang w:eastAsia="zh-CN"/>
        </w:rPr>
        <w:tab/>
      </w:r>
      <w:r>
        <w:rPr>
          <w:rFonts w:ascii="Times New Roman" w:eastAsia="宋体" w:hAnsi="Times New Roman" w:cs="Times New Roman"/>
          <w:spacing w:val="-1"/>
          <w:lang w:eastAsia="zh-CN"/>
        </w:rPr>
        <w:tab/>
      </w:r>
      <w:r w:rsidRPr="00826BA9">
        <w:rPr>
          <w:rFonts w:ascii="Times New Roman" w:eastAsia="宋体" w:hAnsi="Times New Roman" w:cs="Times New Roman" w:hint="eastAsia"/>
          <w:spacing w:val="-1"/>
          <w:lang w:eastAsia="zh-CN"/>
        </w:rPr>
        <w:t>基于可信执行环境的数据计算平台技术要求与测试方法</w:t>
      </w:r>
    </w:p>
    <w:p w14:paraId="30C3FF5B" w14:textId="6209423D" w:rsidR="00E7265A" w:rsidRPr="00826BA9" w:rsidRDefault="00826BA9" w:rsidP="00826BA9">
      <w:pPr>
        <w:adjustRightInd/>
        <w:snapToGrid/>
        <w:ind w:firstLine="418"/>
        <w:jc w:val="both"/>
        <w:rPr>
          <w:rFonts w:ascii="Times New Roman" w:eastAsia="宋体" w:hAnsi="Times New Roman" w:cs="Times New Roman"/>
          <w:spacing w:val="-1"/>
          <w:lang w:eastAsia="zh-CN"/>
        </w:rPr>
      </w:pPr>
      <w:r w:rsidRPr="00826BA9">
        <w:rPr>
          <w:rFonts w:ascii="Times New Roman" w:eastAsia="宋体" w:hAnsi="Times New Roman" w:cs="Times New Roman"/>
          <w:spacing w:val="-1"/>
          <w:lang w:eastAsia="zh-CN"/>
        </w:rPr>
        <w:t>T/CCSA 407-2022</w:t>
      </w:r>
      <w:r w:rsidR="00B70845">
        <w:rPr>
          <w:rFonts w:ascii="Times New Roman" w:eastAsia="宋体" w:hAnsi="Times New Roman" w:cs="Times New Roman"/>
          <w:spacing w:val="-1"/>
          <w:lang w:eastAsia="zh-CN"/>
        </w:rPr>
        <w:tab/>
      </w:r>
      <w:r w:rsidR="00B70845">
        <w:rPr>
          <w:rFonts w:ascii="Times New Roman" w:eastAsia="宋体" w:hAnsi="Times New Roman" w:cs="Times New Roman"/>
          <w:spacing w:val="-1"/>
          <w:lang w:eastAsia="zh-CN"/>
        </w:rPr>
        <w:tab/>
      </w:r>
      <w:r w:rsidRPr="00826BA9">
        <w:rPr>
          <w:rFonts w:ascii="Times New Roman" w:eastAsia="宋体" w:hAnsi="Times New Roman" w:cs="Times New Roman" w:hint="eastAsia"/>
          <w:spacing w:val="-1"/>
          <w:lang w:eastAsia="zh-CN"/>
        </w:rPr>
        <w:t>基于多方安全计算的数据流通产品技术要求与测试方法</w:t>
      </w:r>
    </w:p>
    <w:p w14:paraId="5AC8A5BE" w14:textId="46F4CA22" w:rsidR="00826BA9" w:rsidRPr="00826BA9" w:rsidRDefault="00826BA9" w:rsidP="00826BA9">
      <w:pPr>
        <w:adjustRightInd/>
        <w:snapToGrid/>
        <w:ind w:firstLine="418"/>
        <w:jc w:val="both"/>
        <w:rPr>
          <w:rFonts w:ascii="Times New Roman" w:eastAsia="宋体" w:hAnsi="Times New Roman" w:cs="Times New Roman"/>
          <w:spacing w:val="-1"/>
          <w:lang w:eastAsia="zh-CN"/>
        </w:rPr>
      </w:pPr>
      <w:r w:rsidRPr="00826BA9">
        <w:rPr>
          <w:rFonts w:ascii="Times New Roman" w:eastAsia="宋体" w:hAnsi="Times New Roman" w:cs="Times New Roman"/>
          <w:spacing w:val="-1"/>
          <w:lang w:eastAsia="zh-CN"/>
        </w:rPr>
        <w:t>YD/T 4691-2024</w:t>
      </w:r>
      <w:r w:rsidR="00B70845">
        <w:rPr>
          <w:rFonts w:ascii="Times New Roman" w:eastAsia="宋体" w:hAnsi="Times New Roman" w:cs="Times New Roman"/>
          <w:spacing w:val="-1"/>
          <w:lang w:eastAsia="zh-CN"/>
        </w:rPr>
        <w:tab/>
      </w:r>
      <w:r w:rsidR="00B70845">
        <w:rPr>
          <w:rFonts w:ascii="Times New Roman" w:eastAsia="宋体" w:hAnsi="Times New Roman" w:cs="Times New Roman"/>
          <w:spacing w:val="-1"/>
          <w:lang w:eastAsia="zh-CN"/>
        </w:rPr>
        <w:tab/>
      </w:r>
      <w:r w:rsidRPr="00826BA9">
        <w:rPr>
          <w:rFonts w:ascii="Times New Roman" w:eastAsia="宋体" w:hAnsi="Times New Roman" w:cs="Times New Roman"/>
          <w:spacing w:val="-1"/>
          <w:lang w:eastAsia="zh-CN"/>
        </w:rPr>
        <w:t>隐私计算</w:t>
      </w:r>
      <w:r w:rsidRPr="00826BA9">
        <w:rPr>
          <w:rFonts w:ascii="Times New Roman" w:eastAsia="宋体" w:hAnsi="Times New Roman" w:cs="Times New Roman"/>
          <w:spacing w:val="-1"/>
          <w:lang w:eastAsia="zh-CN"/>
        </w:rPr>
        <w:t xml:space="preserve"> </w:t>
      </w:r>
      <w:r w:rsidRPr="00826BA9">
        <w:rPr>
          <w:rFonts w:ascii="Times New Roman" w:eastAsia="宋体" w:hAnsi="Times New Roman" w:cs="Times New Roman"/>
          <w:spacing w:val="-1"/>
          <w:lang w:eastAsia="zh-CN"/>
        </w:rPr>
        <w:t>联邦学习产品安全要求和测试方法</w:t>
      </w:r>
    </w:p>
    <w:p w14:paraId="6E8DAECF" w14:textId="5E8B4FC6" w:rsidR="00826BA9" w:rsidRPr="00826BA9" w:rsidRDefault="00826BA9" w:rsidP="00D6393F">
      <w:pPr>
        <w:adjustRightInd/>
        <w:snapToGrid/>
        <w:ind w:firstLineChars="200" w:firstLine="420"/>
        <w:jc w:val="both"/>
        <w:rPr>
          <w:rFonts w:ascii="Times New Roman" w:eastAsia="宋体" w:hAnsi="Times New Roman" w:cs="Times New Roman"/>
          <w:lang w:eastAsia="zh-CN"/>
        </w:rPr>
      </w:pPr>
    </w:p>
    <w:p w14:paraId="2E2AF7A8" w14:textId="44F9F154" w:rsidR="00BC7B44" w:rsidRPr="00A91829" w:rsidRDefault="00000000" w:rsidP="00D6393F">
      <w:pPr>
        <w:spacing w:beforeLines="100" w:before="240" w:afterLines="100" w:after="240"/>
        <w:jc w:val="both"/>
        <w:outlineLvl w:val="0"/>
        <w:rPr>
          <w:rFonts w:ascii="黑体" w:eastAsia="黑体" w:hAnsi="黑体" w:cs="宋体" w:hint="eastAsia"/>
          <w:lang w:eastAsia="zh-CN"/>
        </w:rPr>
      </w:pPr>
      <w:bookmarkStart w:id="11" w:name="bookmark4"/>
      <w:bookmarkStart w:id="12" w:name="_Toc192521694"/>
      <w:bookmarkStart w:id="13" w:name="_Toc202172035"/>
      <w:bookmarkEnd w:id="11"/>
      <w:r w:rsidRPr="00A91829">
        <w:rPr>
          <w:rFonts w:ascii="黑体" w:eastAsia="黑体" w:hAnsi="黑体" w:cs="宋体" w:hint="eastAsia"/>
          <w:spacing w:val="-1"/>
          <w:lang w:eastAsia="zh-CN"/>
        </w:rPr>
        <w:t>3  术语及定义</w:t>
      </w:r>
      <w:bookmarkEnd w:id="12"/>
      <w:bookmarkEnd w:id="13"/>
    </w:p>
    <w:p w14:paraId="416BA253" w14:textId="1A281CC2" w:rsidR="00BC7B44" w:rsidRDefault="00000000" w:rsidP="00D6393F">
      <w:pPr>
        <w:ind w:firstLineChars="200" w:firstLine="420"/>
        <w:jc w:val="both"/>
        <w:rPr>
          <w:rFonts w:ascii="Times New Roman" w:eastAsia="宋体" w:hAnsi="Times New Roman" w:cs="Times New Roman"/>
          <w:lang w:eastAsia="zh-CN"/>
        </w:rPr>
      </w:pPr>
      <w:r>
        <w:rPr>
          <w:rFonts w:ascii="Times New Roman" w:eastAsia="宋体" w:hAnsi="Times New Roman" w:cs="Times New Roman"/>
          <w:lang w:eastAsia="zh-CN"/>
        </w:rPr>
        <w:t>界定的以及下列术语和定</w:t>
      </w:r>
      <w:r>
        <w:rPr>
          <w:rFonts w:ascii="Times New Roman" w:eastAsia="宋体" w:hAnsi="Times New Roman" w:cs="Times New Roman"/>
          <w:spacing w:val="-1"/>
          <w:lang w:eastAsia="zh-CN"/>
        </w:rPr>
        <w:t>义适用于本文件。</w:t>
      </w:r>
    </w:p>
    <w:p w14:paraId="2A45FEA7" w14:textId="77777777" w:rsidR="00D05E53" w:rsidRPr="00A91829" w:rsidRDefault="00D05E53" w:rsidP="00D05E53">
      <w:pPr>
        <w:jc w:val="both"/>
        <w:rPr>
          <w:rFonts w:ascii="黑体" w:eastAsia="黑体" w:hAnsi="黑体" w:cs="宋体" w:hint="eastAsia"/>
        </w:rPr>
      </w:pPr>
      <w:r w:rsidRPr="00A91829">
        <w:rPr>
          <w:rFonts w:ascii="黑体" w:eastAsia="黑体" w:hAnsi="黑体" w:cs="宋体" w:hint="eastAsia"/>
          <w:spacing w:val="-2"/>
        </w:rPr>
        <w:t>3.1</w:t>
      </w:r>
    </w:p>
    <w:p w14:paraId="5A472887" w14:textId="5EF2C397" w:rsidR="00D05E53" w:rsidRPr="00A91829" w:rsidRDefault="00D05E53" w:rsidP="00D05E53">
      <w:pPr>
        <w:ind w:firstLineChars="200" w:firstLine="418"/>
        <w:jc w:val="both"/>
        <w:rPr>
          <w:rFonts w:ascii="黑体" w:eastAsia="黑体" w:hAnsi="黑体" w:cs="Times New Roman" w:hint="eastAsia"/>
          <w:lang w:eastAsia="zh-CN"/>
        </w:rPr>
      </w:pPr>
      <w:r>
        <w:rPr>
          <w:rFonts w:ascii="黑体" w:eastAsia="黑体" w:hAnsi="黑体" w:cs="宋体" w:hint="eastAsia"/>
          <w:spacing w:val="-1"/>
          <w:lang w:eastAsia="zh-CN"/>
        </w:rPr>
        <w:t>隐私</w:t>
      </w:r>
      <w:r w:rsidRPr="00A91829">
        <w:rPr>
          <w:rFonts w:ascii="黑体" w:eastAsia="黑体" w:hAnsi="黑体" w:cs="宋体" w:hint="eastAsia"/>
          <w:spacing w:val="-1"/>
          <w:lang w:eastAsia="zh-CN"/>
        </w:rPr>
        <w:t>计算</w:t>
      </w:r>
      <w:r w:rsidRPr="00A91829">
        <w:rPr>
          <w:rFonts w:ascii="黑体" w:eastAsia="黑体" w:hAnsi="黑体" w:cs="Times New Roman"/>
          <w:spacing w:val="-1"/>
          <w:lang w:eastAsia="zh-CN"/>
        </w:rPr>
        <w:t xml:space="preserve"> </w:t>
      </w:r>
      <w:r w:rsidRPr="00D05E53">
        <w:rPr>
          <w:rFonts w:ascii="黑体" w:eastAsia="黑体" w:hAnsi="黑体" w:cs="Times New Roman"/>
          <w:spacing w:val="-1"/>
          <w:lang w:eastAsia="zh-CN"/>
        </w:rPr>
        <w:t>privacy-preserving computation</w:t>
      </w:r>
    </w:p>
    <w:p w14:paraId="5AB2E2D2" w14:textId="77777777" w:rsidR="00D05E53" w:rsidRPr="00D05E53" w:rsidRDefault="00D05E53" w:rsidP="00D05E53">
      <w:pPr>
        <w:ind w:firstLineChars="200" w:firstLine="416"/>
        <w:jc w:val="both"/>
        <w:rPr>
          <w:rFonts w:ascii="Times New Roman" w:eastAsia="宋体" w:hAnsi="Times New Roman" w:cs="Times New Roman"/>
          <w:spacing w:val="-2"/>
          <w:lang w:eastAsia="zh-CN"/>
        </w:rPr>
      </w:pPr>
      <w:r w:rsidRPr="00D05E53">
        <w:rPr>
          <w:rFonts w:ascii="Times New Roman" w:eastAsia="宋体" w:hAnsi="Times New Roman" w:cs="Times New Roman" w:hint="eastAsia"/>
          <w:spacing w:val="-2"/>
          <w:lang w:eastAsia="zh-CN"/>
        </w:rPr>
        <w:t>在保证数据提供方不泄露原始数据的前提下，对数据进行分析计算的一类信息技术，保障数据在产生、存储、计算、应用、销毁等信息流程全过程的各个环节中“可用不可见”。</w:t>
      </w:r>
    </w:p>
    <w:p w14:paraId="3584305D" w14:textId="77777777" w:rsidR="00D05E53" w:rsidRDefault="00D05E53" w:rsidP="00D05E53">
      <w:pPr>
        <w:ind w:firstLineChars="200" w:firstLine="416"/>
        <w:jc w:val="both"/>
        <w:rPr>
          <w:rFonts w:ascii="Times New Roman" w:eastAsia="宋体" w:hAnsi="Times New Roman" w:cs="Times New Roman"/>
          <w:spacing w:val="-2"/>
          <w:lang w:eastAsia="zh-CN"/>
        </w:rPr>
      </w:pPr>
      <w:r w:rsidRPr="00D05E53">
        <w:rPr>
          <w:rFonts w:ascii="Times New Roman" w:eastAsia="宋体" w:hAnsi="Times New Roman" w:cs="Times New Roman" w:hint="eastAsia"/>
          <w:spacing w:val="-2"/>
          <w:lang w:eastAsia="zh-CN"/>
        </w:rPr>
        <w:t>注：隐私计算的常用技术方案有多方安全计算（</w:t>
      </w:r>
      <w:r w:rsidRPr="00D05E53">
        <w:rPr>
          <w:rFonts w:ascii="Times New Roman" w:eastAsia="宋体" w:hAnsi="Times New Roman" w:cs="Times New Roman"/>
          <w:spacing w:val="-2"/>
          <w:lang w:eastAsia="zh-CN"/>
        </w:rPr>
        <w:t>Secure Multi-Party Computation</w:t>
      </w:r>
      <w:r w:rsidRPr="00D05E53">
        <w:rPr>
          <w:rFonts w:ascii="Times New Roman" w:eastAsia="宋体" w:hAnsi="Times New Roman" w:cs="Times New Roman" w:hint="eastAsia"/>
          <w:spacing w:val="-2"/>
          <w:lang w:eastAsia="zh-CN"/>
        </w:rPr>
        <w:t>）、联邦学习（</w:t>
      </w:r>
      <w:r w:rsidRPr="00D05E53">
        <w:rPr>
          <w:rFonts w:ascii="Times New Roman" w:eastAsia="宋体" w:hAnsi="Times New Roman" w:cs="Times New Roman"/>
          <w:spacing w:val="-2"/>
          <w:lang w:eastAsia="zh-CN"/>
        </w:rPr>
        <w:t>Federated Learning</w:t>
      </w:r>
      <w:r w:rsidRPr="00D05E53">
        <w:rPr>
          <w:rFonts w:ascii="Times New Roman" w:eastAsia="宋体" w:hAnsi="Times New Roman" w:cs="Times New Roman" w:hint="eastAsia"/>
          <w:spacing w:val="-2"/>
          <w:lang w:eastAsia="zh-CN"/>
        </w:rPr>
        <w:t>）、可信执行环境（</w:t>
      </w:r>
      <w:r w:rsidRPr="00D05E53">
        <w:rPr>
          <w:rFonts w:ascii="Times New Roman" w:eastAsia="宋体" w:hAnsi="Times New Roman" w:cs="Times New Roman"/>
          <w:spacing w:val="-2"/>
          <w:lang w:eastAsia="zh-CN"/>
        </w:rPr>
        <w:t>Trusted Execution Environment</w:t>
      </w:r>
      <w:r w:rsidRPr="00D05E53">
        <w:rPr>
          <w:rFonts w:ascii="Times New Roman" w:eastAsia="宋体" w:hAnsi="Times New Roman" w:cs="Times New Roman" w:hint="eastAsia"/>
          <w:spacing w:val="-2"/>
          <w:lang w:eastAsia="zh-CN"/>
        </w:rPr>
        <w:t>）等；常用的底层技术有混淆电路（</w:t>
      </w:r>
      <w:r w:rsidRPr="00D05E53">
        <w:rPr>
          <w:rFonts w:ascii="Times New Roman" w:eastAsia="宋体" w:hAnsi="Times New Roman" w:cs="Times New Roman"/>
          <w:spacing w:val="-2"/>
          <w:lang w:eastAsia="zh-CN"/>
        </w:rPr>
        <w:t>Garbled Circuit</w:t>
      </w:r>
      <w:r w:rsidRPr="00D05E53">
        <w:rPr>
          <w:rFonts w:ascii="Times New Roman" w:eastAsia="宋体" w:hAnsi="Times New Roman" w:cs="Times New Roman" w:hint="eastAsia"/>
          <w:spacing w:val="-2"/>
          <w:lang w:eastAsia="zh-CN"/>
        </w:rPr>
        <w:t>）、不经意传输（</w:t>
      </w:r>
      <w:r w:rsidRPr="00D05E53">
        <w:rPr>
          <w:rFonts w:ascii="Times New Roman" w:eastAsia="宋体" w:hAnsi="Times New Roman" w:cs="Times New Roman"/>
          <w:spacing w:val="-2"/>
          <w:lang w:eastAsia="zh-CN"/>
        </w:rPr>
        <w:t>Oblivious Transfer</w:t>
      </w:r>
      <w:r w:rsidRPr="00D05E53">
        <w:rPr>
          <w:rFonts w:ascii="Times New Roman" w:eastAsia="宋体" w:hAnsi="Times New Roman" w:cs="Times New Roman" w:hint="eastAsia"/>
          <w:spacing w:val="-2"/>
          <w:lang w:eastAsia="zh-CN"/>
        </w:rPr>
        <w:t>）、秘密分享（也称秘密分割，</w:t>
      </w:r>
      <w:r w:rsidRPr="00D05E53">
        <w:rPr>
          <w:rFonts w:ascii="Times New Roman" w:eastAsia="宋体" w:hAnsi="Times New Roman" w:cs="Times New Roman"/>
          <w:spacing w:val="-2"/>
          <w:lang w:eastAsia="zh-CN"/>
        </w:rPr>
        <w:t>Secret Sharing</w:t>
      </w:r>
      <w:r w:rsidRPr="00D05E53">
        <w:rPr>
          <w:rFonts w:ascii="Times New Roman" w:eastAsia="宋体" w:hAnsi="Times New Roman" w:cs="Times New Roman" w:hint="eastAsia"/>
          <w:spacing w:val="-2"/>
          <w:lang w:eastAsia="zh-CN"/>
        </w:rPr>
        <w:t>）、同态加密（</w:t>
      </w:r>
      <w:r w:rsidRPr="00D05E53">
        <w:rPr>
          <w:rFonts w:ascii="Times New Roman" w:eastAsia="宋体" w:hAnsi="Times New Roman" w:cs="Times New Roman"/>
          <w:spacing w:val="-2"/>
          <w:lang w:eastAsia="zh-CN"/>
        </w:rPr>
        <w:t>Homomorphic Encryption</w:t>
      </w:r>
      <w:r w:rsidRPr="00D05E53">
        <w:rPr>
          <w:rFonts w:ascii="Times New Roman" w:eastAsia="宋体" w:hAnsi="Times New Roman" w:cs="Times New Roman" w:hint="eastAsia"/>
          <w:spacing w:val="-2"/>
          <w:lang w:eastAsia="zh-CN"/>
        </w:rPr>
        <w:t>）等。</w:t>
      </w:r>
    </w:p>
    <w:p w14:paraId="593F3021" w14:textId="58F28C2D" w:rsidR="00BC7B44" w:rsidRPr="00A91829" w:rsidRDefault="00000000" w:rsidP="00D05E53">
      <w:pPr>
        <w:jc w:val="both"/>
        <w:rPr>
          <w:rFonts w:ascii="黑体" w:eastAsia="黑体" w:hAnsi="黑体" w:cs="宋体" w:hint="eastAsia"/>
          <w:lang w:eastAsia="zh-CN"/>
        </w:rPr>
      </w:pPr>
      <w:r w:rsidRPr="00A91829">
        <w:rPr>
          <w:rFonts w:ascii="黑体" w:eastAsia="黑体" w:hAnsi="黑体" w:cs="宋体" w:hint="eastAsia"/>
          <w:spacing w:val="-2"/>
          <w:lang w:eastAsia="zh-CN"/>
        </w:rPr>
        <w:t>3.</w:t>
      </w:r>
      <w:r w:rsidR="00D05E53">
        <w:rPr>
          <w:rFonts w:ascii="黑体" w:eastAsia="黑体" w:hAnsi="黑体" w:cs="宋体" w:hint="eastAsia"/>
          <w:spacing w:val="-2"/>
          <w:lang w:eastAsia="zh-CN"/>
        </w:rPr>
        <w:t>2</w:t>
      </w:r>
    </w:p>
    <w:p w14:paraId="20992600" w14:textId="42360C14" w:rsidR="00BC7B44" w:rsidRPr="00A91829" w:rsidRDefault="00000000" w:rsidP="00393ABB">
      <w:pPr>
        <w:ind w:firstLineChars="200" w:firstLine="418"/>
        <w:jc w:val="both"/>
        <w:rPr>
          <w:rFonts w:ascii="黑体" w:eastAsia="黑体" w:hAnsi="黑体" w:cs="Times New Roman" w:hint="eastAsia"/>
          <w:lang w:eastAsia="zh-CN"/>
        </w:rPr>
      </w:pPr>
      <w:r w:rsidRPr="00A91829">
        <w:rPr>
          <w:rFonts w:ascii="黑体" w:eastAsia="黑体" w:hAnsi="黑体" w:cs="宋体" w:hint="eastAsia"/>
          <w:spacing w:val="-1"/>
          <w:lang w:eastAsia="zh-CN"/>
        </w:rPr>
        <w:t>多方安全计算</w:t>
      </w:r>
      <w:r w:rsidRPr="00A91829">
        <w:rPr>
          <w:rFonts w:ascii="黑体" w:eastAsia="黑体" w:hAnsi="黑体" w:cs="Times New Roman"/>
          <w:spacing w:val="-1"/>
          <w:lang w:eastAsia="zh-CN"/>
        </w:rPr>
        <w:t xml:space="preserve"> </w:t>
      </w:r>
      <w:r w:rsidRPr="00A91829">
        <w:rPr>
          <w:rFonts w:ascii="黑体" w:eastAsia="黑体" w:hAnsi="黑体" w:cs="Times New Roman" w:hint="eastAsia"/>
          <w:spacing w:val="-1"/>
          <w:lang w:eastAsia="zh-CN"/>
        </w:rPr>
        <w:t>secure multi-party computation</w:t>
      </w:r>
      <w:bookmarkStart w:id="14" w:name="bookmark32"/>
      <w:bookmarkEnd w:id="14"/>
    </w:p>
    <w:p w14:paraId="2E538513" w14:textId="77777777" w:rsidR="00BC7B44" w:rsidRDefault="00000000" w:rsidP="00393ABB">
      <w:pPr>
        <w:ind w:firstLineChars="200" w:firstLine="416"/>
        <w:jc w:val="both"/>
        <w:rPr>
          <w:rFonts w:ascii="Times New Roman" w:eastAsia="Times New Roman" w:hAnsi="Times New Roman" w:cs="Times New Roman"/>
          <w:lang w:eastAsia="zh-CN"/>
        </w:rPr>
      </w:pPr>
      <w:r>
        <w:rPr>
          <w:rFonts w:ascii="Times New Roman" w:eastAsia="宋体" w:hAnsi="Times New Roman" w:cs="Times New Roman" w:hint="eastAsia"/>
          <w:spacing w:val="-2"/>
          <w:lang w:eastAsia="zh-CN"/>
        </w:rPr>
        <w:t>在一个分布式网络中，多个参与实体各自持有私密数据，各方希望以这些数据为输入共同完成对某函数的计算，而要求每个参与实体除计算结果、预期可公开的信息外均不能得到其他参与实体的任何输入信息。主要研究针对无可信第三方情况下，安全地进行多方协同的计算问题。</w:t>
      </w:r>
    </w:p>
    <w:p w14:paraId="70B95410" w14:textId="3817C9E2" w:rsidR="00BC7B44" w:rsidRPr="00A91829" w:rsidRDefault="00000000" w:rsidP="00393ABB">
      <w:pPr>
        <w:jc w:val="both"/>
        <w:rPr>
          <w:rFonts w:ascii="黑体" w:eastAsia="黑体" w:hAnsi="黑体" w:cs="Times New Roman" w:hint="eastAsia"/>
          <w:lang w:eastAsia="zh-CN"/>
        </w:rPr>
      </w:pPr>
      <w:r w:rsidRPr="00A91829">
        <w:rPr>
          <w:rFonts w:ascii="黑体" w:eastAsia="黑体" w:hAnsi="黑体" w:cs="宋体" w:hint="eastAsia"/>
          <w:spacing w:val="-2"/>
          <w:lang w:eastAsia="zh-CN"/>
        </w:rPr>
        <w:t>3.</w:t>
      </w:r>
      <w:r w:rsidR="00D05E53">
        <w:rPr>
          <w:rFonts w:ascii="黑体" w:eastAsia="黑体" w:hAnsi="黑体" w:cs="宋体" w:hint="eastAsia"/>
          <w:spacing w:val="-2"/>
          <w:lang w:eastAsia="zh-CN"/>
        </w:rPr>
        <w:t>3</w:t>
      </w:r>
    </w:p>
    <w:p w14:paraId="10DAE42C" w14:textId="1903453C" w:rsidR="00BC7B44" w:rsidRPr="00B83E98" w:rsidRDefault="00000000" w:rsidP="00B83E98">
      <w:pPr>
        <w:ind w:firstLineChars="200" w:firstLine="416"/>
        <w:jc w:val="both"/>
        <w:rPr>
          <w:rFonts w:ascii="黑体" w:eastAsia="黑体" w:hAnsi="黑体" w:cs="宋体" w:hint="eastAsia"/>
          <w:b/>
          <w:bCs/>
          <w:spacing w:val="-2"/>
          <w:lang w:eastAsia="zh-CN"/>
        </w:rPr>
      </w:pPr>
      <w:r w:rsidRPr="00A91829">
        <w:rPr>
          <w:rFonts w:ascii="黑体" w:eastAsia="黑体" w:hAnsi="黑体" w:cs="宋体" w:hint="eastAsia"/>
          <w:spacing w:val="-2"/>
          <w:lang w:eastAsia="zh-CN"/>
        </w:rPr>
        <w:t>联邦学习</w:t>
      </w:r>
      <w:r w:rsidR="00BB0D38">
        <w:rPr>
          <w:rFonts w:ascii="黑体" w:eastAsia="黑体" w:hAnsi="黑体" w:cs="宋体" w:hint="eastAsia"/>
          <w:spacing w:val="-2"/>
          <w:lang w:eastAsia="zh-CN"/>
        </w:rPr>
        <w:t xml:space="preserve"> </w:t>
      </w:r>
      <w:r w:rsidR="00BB0D38">
        <w:rPr>
          <w:rFonts w:ascii="黑体" w:eastAsia="黑体" w:hAnsi="黑体" w:cs="宋体" w:hint="eastAsia"/>
          <w:spacing w:val="-1"/>
          <w:lang w:eastAsia="zh-CN"/>
        </w:rPr>
        <w:t>f</w:t>
      </w:r>
      <w:r w:rsidR="00BB0D38" w:rsidRPr="00BB0D38">
        <w:rPr>
          <w:rFonts w:ascii="黑体" w:eastAsia="黑体" w:hAnsi="黑体" w:cs="宋体" w:hint="eastAsia"/>
          <w:spacing w:val="-1"/>
          <w:lang w:eastAsia="zh-CN"/>
        </w:rPr>
        <w:t xml:space="preserve">ederated </w:t>
      </w:r>
      <w:r w:rsidR="00325EBD">
        <w:rPr>
          <w:rFonts w:ascii="黑体" w:eastAsia="黑体" w:hAnsi="黑体" w:cs="宋体" w:hint="eastAsia"/>
          <w:spacing w:val="-1"/>
          <w:lang w:eastAsia="zh-CN"/>
        </w:rPr>
        <w:t>l</w:t>
      </w:r>
      <w:r w:rsidR="00BB0D38" w:rsidRPr="00BB0D38">
        <w:rPr>
          <w:rFonts w:ascii="黑体" w:eastAsia="黑体" w:hAnsi="黑体" w:cs="宋体" w:hint="eastAsia"/>
          <w:spacing w:val="-1"/>
          <w:lang w:eastAsia="zh-CN"/>
        </w:rPr>
        <w:t>earning</w:t>
      </w:r>
    </w:p>
    <w:p w14:paraId="3870374A" w14:textId="77777777" w:rsidR="00BC7B44" w:rsidRDefault="00000000" w:rsidP="00393ABB">
      <w:pPr>
        <w:ind w:firstLineChars="200" w:firstLine="416"/>
        <w:jc w:val="both"/>
        <w:rPr>
          <w:rFonts w:ascii="Times New Roman" w:eastAsia="宋体" w:hAnsi="Times New Roman" w:cs="Times New Roman"/>
          <w:lang w:eastAsia="zh-CN"/>
        </w:rPr>
      </w:pPr>
      <w:r>
        <w:rPr>
          <w:rFonts w:ascii="Times New Roman" w:eastAsia="宋体" w:hAnsi="Times New Roman" w:cs="Times New Roman" w:hint="eastAsia"/>
          <w:spacing w:val="-2"/>
          <w:lang w:eastAsia="zh-CN"/>
        </w:rPr>
        <w:t>一种多个参与方在保证各自原始私有数据不出数据方定义的可信域的前提下，以保护隐私数据的方式交换中间计算结果，从而协作完成某项机器学习任务的模式。</w:t>
      </w:r>
      <w:r>
        <w:rPr>
          <w:rFonts w:ascii="Times New Roman" w:eastAsia="宋体" w:hAnsi="Times New Roman" w:cs="Times New Roman"/>
          <w:lang w:eastAsia="zh-CN"/>
        </w:rPr>
        <w:t xml:space="preserve"> </w:t>
      </w:r>
    </w:p>
    <w:p w14:paraId="2F98E7C1" w14:textId="0CEFA0B9" w:rsidR="00BC7B44" w:rsidRDefault="00000000" w:rsidP="00826BA9">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注：隐私数据包括原始私有数据、计算结果以及算法参数和模型参数中需要被保护的数据。算法参数和模型参数中需要被保护的数据根据实际应用场景确定，包括但不限于模型参数、梯度、样本分布等。隐私计算中的联邦学习不包含明文交换中间计算结果且未保护隐私数据的方案。</w:t>
      </w:r>
      <w:r>
        <w:rPr>
          <w:rFonts w:ascii="Times New Roman" w:eastAsia="宋体" w:hAnsi="Times New Roman" w:cs="Times New Roman" w:hint="eastAsia"/>
          <w:lang w:eastAsia="zh-CN"/>
        </w:rPr>
        <w:t xml:space="preserve"> </w:t>
      </w:r>
    </w:p>
    <w:p w14:paraId="4611FF60" w14:textId="79BBCE5C" w:rsidR="00BC7B44" w:rsidRPr="00A91829" w:rsidRDefault="00000000" w:rsidP="00393ABB">
      <w:pPr>
        <w:jc w:val="both"/>
        <w:rPr>
          <w:rFonts w:ascii="黑体" w:eastAsia="黑体" w:hAnsi="黑体" w:cs="宋体" w:hint="eastAsia"/>
          <w:lang w:eastAsia="zh-CN"/>
        </w:rPr>
      </w:pPr>
      <w:r w:rsidRPr="00A91829">
        <w:rPr>
          <w:rFonts w:ascii="黑体" w:eastAsia="黑体" w:hAnsi="黑体" w:cs="宋体" w:hint="eastAsia"/>
          <w:spacing w:val="-2"/>
          <w:lang w:eastAsia="zh-CN"/>
        </w:rPr>
        <w:t>3.</w:t>
      </w:r>
      <w:r w:rsidR="00D05E53">
        <w:rPr>
          <w:rFonts w:ascii="黑体" w:eastAsia="黑体" w:hAnsi="黑体" w:cs="宋体" w:hint="eastAsia"/>
          <w:spacing w:val="-2"/>
          <w:lang w:eastAsia="zh-CN"/>
        </w:rPr>
        <w:t>4</w:t>
      </w:r>
    </w:p>
    <w:p w14:paraId="3B7ED97F" w14:textId="77777777" w:rsidR="00BC7B44" w:rsidRPr="00A91829" w:rsidRDefault="00000000" w:rsidP="00393ABB">
      <w:pPr>
        <w:ind w:firstLineChars="200" w:firstLine="418"/>
        <w:jc w:val="both"/>
        <w:rPr>
          <w:rFonts w:ascii="黑体" w:eastAsia="黑体" w:hAnsi="黑体" w:cs="Times New Roman" w:hint="eastAsia"/>
          <w:lang w:eastAsia="zh-CN"/>
        </w:rPr>
      </w:pPr>
      <w:r w:rsidRPr="00A91829">
        <w:rPr>
          <w:rFonts w:ascii="黑体" w:eastAsia="黑体" w:hAnsi="黑体" w:cs="宋体" w:hint="eastAsia"/>
          <w:spacing w:val="-1"/>
          <w:lang w:eastAsia="zh-CN"/>
        </w:rPr>
        <w:t>可信执行环境</w:t>
      </w:r>
      <w:r w:rsidRPr="00A91829">
        <w:rPr>
          <w:rFonts w:ascii="黑体" w:eastAsia="黑体" w:hAnsi="黑体" w:cs="Times New Roman"/>
          <w:spacing w:val="-1"/>
          <w:lang w:eastAsia="zh-CN"/>
        </w:rPr>
        <w:t xml:space="preserve"> </w:t>
      </w:r>
      <w:r w:rsidRPr="00A91829">
        <w:rPr>
          <w:rFonts w:ascii="黑体" w:eastAsia="黑体" w:hAnsi="黑体" w:cs="Times New Roman" w:hint="eastAsia"/>
          <w:spacing w:val="-1"/>
          <w:lang w:eastAsia="zh-CN"/>
        </w:rPr>
        <w:t>trusted execution environment</w:t>
      </w:r>
    </w:p>
    <w:p w14:paraId="0C6AABE4" w14:textId="20D98F69" w:rsidR="00BC7B44" w:rsidRDefault="00000000" w:rsidP="00393ABB">
      <w:pPr>
        <w:ind w:firstLineChars="200" w:firstLine="414"/>
        <w:jc w:val="both"/>
        <w:rPr>
          <w:rFonts w:ascii="Times New Roman" w:eastAsia="宋体" w:hAnsi="Times New Roman" w:cs="Times New Roman"/>
          <w:spacing w:val="-3"/>
          <w:lang w:eastAsia="zh-CN"/>
        </w:rPr>
      </w:pPr>
      <w:r>
        <w:rPr>
          <w:rFonts w:ascii="Times New Roman" w:eastAsia="宋体" w:hAnsi="Times New Roman" w:cs="Times New Roman" w:hint="eastAsia"/>
          <w:spacing w:val="-3"/>
          <w:lang w:eastAsia="zh-CN"/>
        </w:rPr>
        <w:t>数据计算平台上由软硬件方法构建的一个安全区域，可保证在安全区域内部加载的代码和数据在保密性和完整性方面得到保护。</w:t>
      </w:r>
    </w:p>
    <w:p w14:paraId="54082E05" w14:textId="01CED3DF" w:rsidR="006F7A5F" w:rsidRPr="00A91829" w:rsidRDefault="006F7A5F" w:rsidP="006F7A5F">
      <w:pPr>
        <w:jc w:val="both"/>
        <w:rPr>
          <w:rFonts w:ascii="黑体" w:eastAsia="黑体" w:hAnsi="黑体" w:cs="宋体" w:hint="eastAsia"/>
          <w:lang w:eastAsia="zh-CN"/>
        </w:rPr>
      </w:pPr>
      <w:r w:rsidRPr="00A91829">
        <w:rPr>
          <w:rFonts w:ascii="黑体" w:eastAsia="黑体" w:hAnsi="黑体" w:cs="宋体" w:hint="eastAsia"/>
          <w:spacing w:val="-2"/>
          <w:lang w:eastAsia="zh-CN"/>
        </w:rPr>
        <w:t>3.</w:t>
      </w:r>
      <w:r>
        <w:rPr>
          <w:rFonts w:ascii="黑体" w:eastAsia="黑体" w:hAnsi="黑体" w:cs="宋体" w:hint="eastAsia"/>
          <w:spacing w:val="-2"/>
          <w:lang w:eastAsia="zh-CN"/>
        </w:rPr>
        <w:t>5</w:t>
      </w:r>
    </w:p>
    <w:p w14:paraId="58DA5653" w14:textId="153BFBAC" w:rsidR="006F7A5F" w:rsidRPr="00A91829" w:rsidRDefault="006F7A5F" w:rsidP="006F7A5F">
      <w:pPr>
        <w:ind w:firstLineChars="200" w:firstLine="418"/>
        <w:jc w:val="both"/>
        <w:rPr>
          <w:rFonts w:ascii="黑体" w:eastAsia="黑体" w:hAnsi="黑体" w:cs="Times New Roman" w:hint="eastAsia"/>
          <w:lang w:eastAsia="zh-CN"/>
        </w:rPr>
      </w:pPr>
      <w:r>
        <w:rPr>
          <w:rFonts w:ascii="黑体" w:eastAsia="黑体" w:hAnsi="黑体" w:cs="宋体" w:hint="eastAsia"/>
          <w:spacing w:val="-1"/>
          <w:lang w:eastAsia="zh-CN"/>
        </w:rPr>
        <w:lastRenderedPageBreak/>
        <w:t>SM2 密码算法</w:t>
      </w:r>
      <w:r w:rsidRPr="00A91829">
        <w:rPr>
          <w:rFonts w:ascii="黑体" w:eastAsia="黑体" w:hAnsi="黑体" w:cs="Times New Roman"/>
          <w:spacing w:val="-1"/>
          <w:lang w:eastAsia="zh-CN"/>
        </w:rPr>
        <w:t xml:space="preserve"> </w:t>
      </w:r>
      <w:r>
        <w:rPr>
          <w:rFonts w:ascii="黑体" w:eastAsia="黑体" w:hAnsi="黑体" w:cs="Times New Roman" w:hint="eastAsia"/>
          <w:spacing w:val="-1"/>
          <w:lang w:eastAsia="zh-CN"/>
        </w:rPr>
        <w:t>SM2 cryptographic algorithm</w:t>
      </w:r>
    </w:p>
    <w:p w14:paraId="4B2E8631" w14:textId="4F4A20D9" w:rsidR="006F7A5F" w:rsidRDefault="006F7A5F" w:rsidP="006F7A5F">
      <w:pPr>
        <w:ind w:firstLineChars="200" w:firstLine="414"/>
        <w:jc w:val="both"/>
        <w:rPr>
          <w:rFonts w:ascii="Times New Roman" w:eastAsia="宋体" w:hAnsi="Times New Roman" w:cs="Times New Roman"/>
          <w:lang w:eastAsia="zh-CN"/>
        </w:rPr>
      </w:pPr>
      <w:r>
        <w:rPr>
          <w:rFonts w:ascii="Times New Roman" w:eastAsia="宋体" w:hAnsi="Times New Roman" w:cs="Times New Roman" w:hint="eastAsia"/>
          <w:spacing w:val="-3"/>
          <w:lang w:eastAsia="zh-CN"/>
        </w:rPr>
        <w:t>由</w:t>
      </w:r>
      <w:r>
        <w:rPr>
          <w:rFonts w:ascii="Times New Roman" w:eastAsia="宋体" w:hAnsi="Times New Roman" w:cs="Times New Roman" w:hint="eastAsia"/>
          <w:spacing w:val="-3"/>
          <w:lang w:eastAsia="zh-CN"/>
        </w:rPr>
        <w:t xml:space="preserve"> GB/T 32918</w:t>
      </w:r>
      <w:r>
        <w:rPr>
          <w:rFonts w:ascii="Times New Roman" w:eastAsia="宋体" w:hAnsi="Times New Roman" w:cs="Times New Roman" w:hint="eastAsia"/>
          <w:spacing w:val="-3"/>
          <w:lang w:eastAsia="zh-CN"/>
        </w:rPr>
        <w:t>（所有部分）定义的一种算法。</w:t>
      </w:r>
    </w:p>
    <w:p w14:paraId="52DEF00C" w14:textId="5FE36289" w:rsidR="006F7A5F" w:rsidRPr="00A91829" w:rsidRDefault="006F7A5F" w:rsidP="006F7A5F">
      <w:pPr>
        <w:jc w:val="both"/>
        <w:rPr>
          <w:rFonts w:ascii="黑体" w:eastAsia="黑体" w:hAnsi="黑体" w:cs="宋体" w:hint="eastAsia"/>
          <w:lang w:eastAsia="zh-CN"/>
        </w:rPr>
      </w:pPr>
      <w:r w:rsidRPr="00A91829">
        <w:rPr>
          <w:rFonts w:ascii="黑体" w:eastAsia="黑体" w:hAnsi="黑体" w:cs="宋体" w:hint="eastAsia"/>
          <w:spacing w:val="-2"/>
          <w:lang w:eastAsia="zh-CN"/>
        </w:rPr>
        <w:t>3.</w:t>
      </w:r>
      <w:r>
        <w:rPr>
          <w:rFonts w:ascii="黑体" w:eastAsia="黑体" w:hAnsi="黑体" w:cs="宋体" w:hint="eastAsia"/>
          <w:spacing w:val="-2"/>
          <w:lang w:eastAsia="zh-CN"/>
        </w:rPr>
        <w:t>6</w:t>
      </w:r>
    </w:p>
    <w:p w14:paraId="0CE1BCC6" w14:textId="445F5BEA" w:rsidR="006F7A5F" w:rsidRPr="00A91829" w:rsidRDefault="006F7A5F" w:rsidP="006F7A5F">
      <w:pPr>
        <w:ind w:firstLineChars="200" w:firstLine="418"/>
        <w:jc w:val="both"/>
        <w:rPr>
          <w:rFonts w:ascii="黑体" w:eastAsia="黑体" w:hAnsi="黑体" w:cs="Times New Roman" w:hint="eastAsia"/>
          <w:lang w:eastAsia="zh-CN"/>
        </w:rPr>
      </w:pPr>
      <w:r>
        <w:rPr>
          <w:rFonts w:ascii="黑体" w:eastAsia="黑体" w:hAnsi="黑体" w:cs="宋体" w:hint="eastAsia"/>
          <w:spacing w:val="-1"/>
          <w:lang w:eastAsia="zh-CN"/>
        </w:rPr>
        <w:t>SM3 密码算法</w:t>
      </w:r>
      <w:r w:rsidRPr="00A91829">
        <w:rPr>
          <w:rFonts w:ascii="黑体" w:eastAsia="黑体" w:hAnsi="黑体" w:cs="Times New Roman"/>
          <w:spacing w:val="-1"/>
          <w:lang w:eastAsia="zh-CN"/>
        </w:rPr>
        <w:t xml:space="preserve"> </w:t>
      </w:r>
      <w:r>
        <w:rPr>
          <w:rFonts w:ascii="黑体" w:eastAsia="黑体" w:hAnsi="黑体" w:cs="Times New Roman" w:hint="eastAsia"/>
          <w:spacing w:val="-1"/>
          <w:lang w:eastAsia="zh-CN"/>
        </w:rPr>
        <w:t>SM3 cryptographic algorithm</w:t>
      </w:r>
    </w:p>
    <w:p w14:paraId="5786CEB2" w14:textId="4DC79490" w:rsidR="006F7A5F" w:rsidRDefault="006F7A5F" w:rsidP="006F7A5F">
      <w:pPr>
        <w:ind w:firstLineChars="200" w:firstLine="414"/>
        <w:jc w:val="both"/>
        <w:rPr>
          <w:rFonts w:ascii="Times New Roman" w:eastAsia="宋体" w:hAnsi="Times New Roman" w:cs="Times New Roman"/>
          <w:lang w:eastAsia="zh-CN"/>
        </w:rPr>
      </w:pPr>
      <w:r>
        <w:rPr>
          <w:rFonts w:ascii="Times New Roman" w:eastAsia="宋体" w:hAnsi="Times New Roman" w:cs="Times New Roman" w:hint="eastAsia"/>
          <w:spacing w:val="-3"/>
          <w:lang w:eastAsia="zh-CN"/>
        </w:rPr>
        <w:t>由</w:t>
      </w:r>
      <w:r>
        <w:rPr>
          <w:rFonts w:ascii="Times New Roman" w:eastAsia="宋体" w:hAnsi="Times New Roman" w:cs="Times New Roman" w:hint="eastAsia"/>
          <w:spacing w:val="-3"/>
          <w:lang w:eastAsia="zh-CN"/>
        </w:rPr>
        <w:t xml:space="preserve"> GB/T 32905-2016 </w:t>
      </w:r>
      <w:r>
        <w:rPr>
          <w:rFonts w:ascii="Times New Roman" w:eastAsia="宋体" w:hAnsi="Times New Roman" w:cs="Times New Roman" w:hint="eastAsia"/>
          <w:spacing w:val="-3"/>
          <w:lang w:eastAsia="zh-CN"/>
        </w:rPr>
        <w:t>定义的一种算法。</w:t>
      </w:r>
    </w:p>
    <w:p w14:paraId="69B45635" w14:textId="359CF287" w:rsidR="006F7A5F" w:rsidRPr="00A91829" w:rsidRDefault="006F7A5F" w:rsidP="006F7A5F">
      <w:pPr>
        <w:jc w:val="both"/>
        <w:rPr>
          <w:rFonts w:ascii="黑体" w:eastAsia="黑体" w:hAnsi="黑体" w:cs="宋体" w:hint="eastAsia"/>
          <w:lang w:eastAsia="zh-CN"/>
        </w:rPr>
      </w:pPr>
      <w:r w:rsidRPr="00A91829">
        <w:rPr>
          <w:rFonts w:ascii="黑体" w:eastAsia="黑体" w:hAnsi="黑体" w:cs="宋体" w:hint="eastAsia"/>
          <w:spacing w:val="-2"/>
          <w:lang w:eastAsia="zh-CN"/>
        </w:rPr>
        <w:t>3.</w:t>
      </w:r>
      <w:r>
        <w:rPr>
          <w:rFonts w:ascii="黑体" w:eastAsia="黑体" w:hAnsi="黑体" w:cs="宋体" w:hint="eastAsia"/>
          <w:spacing w:val="-2"/>
          <w:lang w:eastAsia="zh-CN"/>
        </w:rPr>
        <w:t>7</w:t>
      </w:r>
    </w:p>
    <w:p w14:paraId="571E2992" w14:textId="19B3953A" w:rsidR="0030156A" w:rsidRPr="00A91829" w:rsidRDefault="0030156A" w:rsidP="0030156A">
      <w:pPr>
        <w:ind w:firstLineChars="200" w:firstLine="418"/>
        <w:jc w:val="both"/>
        <w:rPr>
          <w:rFonts w:ascii="黑体" w:eastAsia="黑体" w:hAnsi="黑体" w:cs="Times New Roman" w:hint="eastAsia"/>
          <w:lang w:eastAsia="zh-CN"/>
        </w:rPr>
      </w:pPr>
      <w:r>
        <w:rPr>
          <w:rFonts w:ascii="黑体" w:eastAsia="黑体" w:hAnsi="黑体" w:cs="宋体" w:hint="eastAsia"/>
          <w:spacing w:val="-1"/>
          <w:lang w:eastAsia="zh-CN"/>
        </w:rPr>
        <w:t>SM4 密码算法</w:t>
      </w:r>
      <w:r w:rsidRPr="00A91829">
        <w:rPr>
          <w:rFonts w:ascii="黑体" w:eastAsia="黑体" w:hAnsi="黑体" w:cs="Times New Roman"/>
          <w:spacing w:val="-1"/>
          <w:lang w:eastAsia="zh-CN"/>
        </w:rPr>
        <w:t xml:space="preserve"> </w:t>
      </w:r>
      <w:r>
        <w:rPr>
          <w:rFonts w:ascii="黑体" w:eastAsia="黑体" w:hAnsi="黑体" w:cs="Times New Roman" w:hint="eastAsia"/>
          <w:spacing w:val="-1"/>
          <w:lang w:eastAsia="zh-CN"/>
        </w:rPr>
        <w:t>SM4 cryptographic algorithm</w:t>
      </w:r>
    </w:p>
    <w:p w14:paraId="19119EDC" w14:textId="2D9C63D6" w:rsidR="006F7A5F" w:rsidRPr="006F7A5F" w:rsidRDefault="00B70845" w:rsidP="00A87663">
      <w:pPr>
        <w:ind w:firstLineChars="200" w:firstLine="414"/>
        <w:jc w:val="both"/>
        <w:rPr>
          <w:rFonts w:ascii="Times New Roman" w:eastAsia="宋体" w:hAnsi="Times New Roman" w:cs="Times New Roman"/>
          <w:lang w:eastAsia="zh-CN"/>
        </w:rPr>
      </w:pPr>
      <w:r>
        <w:rPr>
          <w:rFonts w:ascii="Times New Roman" w:eastAsia="宋体" w:hAnsi="Times New Roman" w:cs="Times New Roman" w:hint="eastAsia"/>
          <w:spacing w:val="-3"/>
          <w:lang w:eastAsia="zh-CN"/>
        </w:rPr>
        <w:t>由</w:t>
      </w:r>
      <w:r>
        <w:rPr>
          <w:rFonts w:ascii="Times New Roman" w:eastAsia="宋体" w:hAnsi="Times New Roman" w:cs="Times New Roman" w:hint="eastAsia"/>
          <w:spacing w:val="-3"/>
          <w:lang w:eastAsia="zh-CN"/>
        </w:rPr>
        <w:t xml:space="preserve"> GB/T 32907-2016 </w:t>
      </w:r>
      <w:r>
        <w:rPr>
          <w:rFonts w:ascii="Times New Roman" w:eastAsia="宋体" w:hAnsi="Times New Roman" w:cs="Times New Roman" w:hint="eastAsia"/>
          <w:spacing w:val="-3"/>
          <w:lang w:eastAsia="zh-CN"/>
        </w:rPr>
        <w:t>定义的一种算法</w:t>
      </w:r>
      <w:r w:rsidR="006F7A5F">
        <w:rPr>
          <w:rFonts w:ascii="Times New Roman" w:eastAsia="宋体" w:hAnsi="Times New Roman" w:cs="Times New Roman" w:hint="eastAsia"/>
          <w:spacing w:val="-3"/>
          <w:lang w:eastAsia="zh-CN"/>
        </w:rPr>
        <w:t>。</w:t>
      </w:r>
    </w:p>
    <w:p w14:paraId="5D26307A" w14:textId="0CCEFFEE" w:rsidR="00BC7B44" w:rsidRPr="00A91829" w:rsidRDefault="00000000" w:rsidP="00D6393F">
      <w:pPr>
        <w:spacing w:beforeLines="100" w:before="240" w:afterLines="100" w:after="240"/>
        <w:jc w:val="both"/>
        <w:outlineLvl w:val="0"/>
        <w:rPr>
          <w:rFonts w:ascii="黑体" w:eastAsia="黑体" w:hAnsi="黑体" w:cs="宋体" w:hint="eastAsia"/>
          <w:lang w:eastAsia="zh-CN"/>
        </w:rPr>
      </w:pPr>
      <w:bookmarkStart w:id="15" w:name="bookmark5"/>
      <w:bookmarkStart w:id="16" w:name="_Toc192521695"/>
      <w:bookmarkStart w:id="17" w:name="_Toc202172036"/>
      <w:bookmarkEnd w:id="15"/>
      <w:r w:rsidRPr="00A91829">
        <w:rPr>
          <w:rFonts w:ascii="黑体" w:eastAsia="黑体" w:hAnsi="黑体" w:cs="宋体" w:hint="eastAsia"/>
          <w:lang w:eastAsia="zh-CN"/>
        </w:rPr>
        <w:t>4  缩略语</w:t>
      </w:r>
      <w:bookmarkEnd w:id="16"/>
      <w:bookmarkEnd w:id="17"/>
    </w:p>
    <w:p w14:paraId="1D1EA68B" w14:textId="77777777" w:rsidR="00BC7B44" w:rsidRDefault="00000000" w:rsidP="00D6393F">
      <w:pPr>
        <w:spacing w:before="68" w:line="360" w:lineRule="auto"/>
        <w:ind w:left="432"/>
        <w:jc w:val="both"/>
        <w:rPr>
          <w:rFonts w:ascii="Times New Roman" w:eastAsia="宋体" w:hAnsi="Times New Roman" w:cs="Times New Roman"/>
          <w:lang w:eastAsia="zh-CN"/>
        </w:rPr>
      </w:pPr>
      <w:r>
        <w:rPr>
          <w:rFonts w:ascii="Times New Roman" w:eastAsia="宋体" w:hAnsi="Times New Roman" w:cs="Times New Roman"/>
          <w:spacing w:val="-4"/>
          <w:lang w:eastAsia="zh-CN"/>
        </w:rPr>
        <w:t>下列缩略语适用于本文件。</w:t>
      </w:r>
    </w:p>
    <w:p w14:paraId="45543649" w14:textId="5D2520B5" w:rsidR="00AF30E3" w:rsidRDefault="00AF30E3" w:rsidP="00AF30E3">
      <w:pPr>
        <w:spacing w:before="59" w:line="360" w:lineRule="auto"/>
        <w:ind w:left="420" w:firstLine="6"/>
        <w:jc w:val="both"/>
        <w:rPr>
          <w:rFonts w:ascii="Times New Roman" w:eastAsia="宋体" w:hAnsi="Times New Roman" w:cs="Times New Roman"/>
          <w:lang w:eastAsia="zh-CN"/>
        </w:rPr>
      </w:pPr>
      <w:r>
        <w:rPr>
          <w:rFonts w:ascii="Times New Roman" w:eastAsia="宋体" w:hAnsi="Times New Roman" w:cs="Times New Roman" w:hint="eastAsia"/>
          <w:lang w:eastAsia="zh-CN"/>
        </w:rPr>
        <w:t>API</w:t>
      </w:r>
      <w:r>
        <w:rPr>
          <w:rFonts w:ascii="Times New Roman" w:eastAsia="宋体" w:hAnsi="Times New Roman" w:cs="Times New Roman" w:hint="eastAsia"/>
          <w:lang w:eastAsia="zh-CN"/>
        </w:rPr>
        <w:t>：</w:t>
      </w:r>
      <w:r w:rsidRPr="00AC70F0">
        <w:rPr>
          <w:rFonts w:ascii="Times New Roman" w:eastAsia="宋体" w:hAnsi="Times New Roman" w:cs="Times New Roman" w:hint="eastAsia"/>
          <w:lang w:eastAsia="zh-CN"/>
        </w:rPr>
        <w:t>应用程序编程接口</w:t>
      </w:r>
      <w:r>
        <w:rPr>
          <w:rFonts w:ascii="Times New Roman" w:eastAsia="宋体" w:hAnsi="Times New Roman" w:cs="Times New Roman" w:hint="eastAsia"/>
          <w:lang w:eastAsia="zh-CN"/>
        </w:rPr>
        <w:t>（</w:t>
      </w:r>
      <w:r w:rsidRPr="00AC70F0">
        <w:rPr>
          <w:rFonts w:ascii="Times New Roman" w:eastAsia="宋体" w:hAnsi="Times New Roman" w:cs="Times New Roman"/>
          <w:lang w:eastAsia="zh-CN"/>
        </w:rPr>
        <w:t>Application Programming Interface</w:t>
      </w:r>
      <w:r>
        <w:rPr>
          <w:rFonts w:ascii="Times New Roman" w:eastAsia="宋体" w:hAnsi="Times New Roman" w:cs="Times New Roman" w:hint="eastAsia"/>
          <w:lang w:eastAsia="zh-CN"/>
        </w:rPr>
        <w:t>）</w:t>
      </w:r>
    </w:p>
    <w:p w14:paraId="3BE7DD64" w14:textId="4BA2F314" w:rsidR="00BC7B44" w:rsidRDefault="00AC70F0" w:rsidP="00D6393F">
      <w:pPr>
        <w:spacing w:before="59" w:line="360" w:lineRule="auto"/>
        <w:ind w:left="420" w:right="4446" w:firstLine="3"/>
        <w:jc w:val="both"/>
        <w:rPr>
          <w:rFonts w:ascii="Times New Roman" w:eastAsia="宋体" w:hAnsi="Times New Roman" w:cs="Times New Roman"/>
          <w:lang w:eastAsia="zh-CN"/>
        </w:rPr>
      </w:pPr>
      <w:r>
        <w:rPr>
          <w:rFonts w:ascii="Times New Roman" w:eastAsia="宋体" w:hAnsi="Times New Roman" w:cs="Times New Roman" w:hint="eastAsia"/>
          <w:lang w:eastAsia="zh-CN"/>
        </w:rPr>
        <w:t>FL</w:t>
      </w:r>
      <w:r>
        <w:rPr>
          <w:rFonts w:ascii="Times New Roman" w:eastAsia="宋体" w:hAnsi="Times New Roman" w:cs="Times New Roman" w:hint="eastAsia"/>
          <w:lang w:eastAsia="zh-CN"/>
        </w:rPr>
        <w:t>：联邦学习（</w:t>
      </w:r>
      <w:r>
        <w:rPr>
          <w:rFonts w:ascii="Times New Roman" w:eastAsia="宋体" w:hAnsi="Times New Roman" w:cs="Times New Roman" w:hint="eastAsia"/>
          <w:lang w:eastAsia="zh-CN"/>
        </w:rPr>
        <w:t>F</w:t>
      </w:r>
      <w:r w:rsidRPr="00AC70F0">
        <w:rPr>
          <w:rFonts w:ascii="Times New Roman" w:eastAsia="宋体" w:hAnsi="Times New Roman" w:cs="Times New Roman"/>
          <w:lang w:eastAsia="zh-CN"/>
        </w:rPr>
        <w:t xml:space="preserve">ederated </w:t>
      </w:r>
      <w:r>
        <w:rPr>
          <w:rFonts w:ascii="Times New Roman" w:eastAsia="宋体" w:hAnsi="Times New Roman" w:cs="Times New Roman" w:hint="eastAsia"/>
          <w:lang w:eastAsia="zh-CN"/>
        </w:rPr>
        <w:t>L</w:t>
      </w:r>
      <w:r w:rsidRPr="00AC70F0">
        <w:rPr>
          <w:rFonts w:ascii="Times New Roman" w:eastAsia="宋体" w:hAnsi="Times New Roman" w:cs="Times New Roman"/>
          <w:lang w:eastAsia="zh-CN"/>
        </w:rPr>
        <w:t>earning</w:t>
      </w:r>
      <w:r>
        <w:rPr>
          <w:rFonts w:ascii="Times New Roman" w:eastAsia="宋体" w:hAnsi="Times New Roman" w:cs="Times New Roman" w:hint="eastAsia"/>
          <w:lang w:eastAsia="zh-CN"/>
        </w:rPr>
        <w:t>）</w:t>
      </w:r>
    </w:p>
    <w:p w14:paraId="49251653" w14:textId="77777777" w:rsidR="00BC7B44" w:rsidRDefault="00000000" w:rsidP="00D6393F">
      <w:pPr>
        <w:spacing w:before="59" w:line="360" w:lineRule="auto"/>
        <w:ind w:left="420" w:firstLine="6"/>
        <w:jc w:val="both"/>
        <w:rPr>
          <w:rFonts w:ascii="Times New Roman" w:eastAsia="宋体" w:hAnsi="Times New Roman" w:cs="Times New Roman"/>
          <w:lang w:eastAsia="zh-CN"/>
        </w:rPr>
      </w:pPr>
      <w:r>
        <w:rPr>
          <w:rFonts w:ascii="Times New Roman" w:eastAsia="宋体" w:hAnsi="Times New Roman" w:cs="Times New Roman" w:hint="eastAsia"/>
          <w:lang w:eastAsia="zh-CN"/>
        </w:rPr>
        <w:t>MPC</w:t>
      </w:r>
      <w:r>
        <w:rPr>
          <w:rFonts w:ascii="Times New Roman" w:eastAsia="宋体" w:hAnsi="Times New Roman" w:cs="Times New Roman" w:hint="eastAsia"/>
          <w:lang w:eastAsia="zh-CN"/>
        </w:rPr>
        <w:t>：多方安全计算（</w:t>
      </w:r>
      <w:r>
        <w:rPr>
          <w:rFonts w:ascii="Times New Roman" w:eastAsia="宋体" w:hAnsi="Times New Roman" w:cs="Times New Roman" w:hint="eastAsia"/>
          <w:lang w:eastAsia="zh-CN"/>
        </w:rPr>
        <w:t>Secure Multi-Party Computation</w:t>
      </w:r>
      <w:r>
        <w:rPr>
          <w:rFonts w:ascii="Times New Roman" w:eastAsia="宋体" w:hAnsi="Times New Roman" w:cs="Times New Roman" w:hint="eastAsia"/>
          <w:lang w:eastAsia="zh-CN"/>
        </w:rPr>
        <w:t>）</w:t>
      </w:r>
    </w:p>
    <w:p w14:paraId="2022C1C4" w14:textId="77777777" w:rsidR="00AF30E3" w:rsidRDefault="00AF30E3" w:rsidP="00AF30E3">
      <w:pPr>
        <w:spacing w:before="59" w:line="360" w:lineRule="auto"/>
        <w:ind w:left="420" w:firstLine="6"/>
        <w:jc w:val="both"/>
        <w:rPr>
          <w:rFonts w:ascii="Times New Roman" w:eastAsia="宋体" w:hAnsi="Times New Roman" w:cs="Times New Roman"/>
          <w:lang w:eastAsia="zh-CN"/>
        </w:rPr>
      </w:pPr>
      <w:r>
        <w:rPr>
          <w:rFonts w:ascii="Times New Roman" w:eastAsia="宋体" w:hAnsi="Times New Roman" w:cs="Times New Roman" w:hint="eastAsia"/>
          <w:lang w:eastAsia="zh-CN"/>
        </w:rPr>
        <w:t>SDK</w:t>
      </w:r>
      <w:r>
        <w:rPr>
          <w:rFonts w:ascii="Times New Roman" w:eastAsia="宋体" w:hAnsi="Times New Roman" w:cs="Times New Roman" w:hint="eastAsia"/>
          <w:lang w:eastAsia="zh-CN"/>
        </w:rPr>
        <w:t>：</w:t>
      </w:r>
      <w:r w:rsidRPr="00AC70F0">
        <w:rPr>
          <w:rFonts w:ascii="Times New Roman" w:eastAsia="宋体" w:hAnsi="Times New Roman" w:cs="Times New Roman" w:hint="eastAsia"/>
          <w:lang w:eastAsia="zh-CN"/>
        </w:rPr>
        <w:t>软件开发工具包</w:t>
      </w:r>
      <w:r>
        <w:rPr>
          <w:rFonts w:ascii="Times New Roman" w:eastAsia="宋体" w:hAnsi="Times New Roman" w:cs="Times New Roman" w:hint="eastAsia"/>
          <w:lang w:eastAsia="zh-CN"/>
        </w:rPr>
        <w:t>（</w:t>
      </w:r>
      <w:r w:rsidRPr="00AC70F0">
        <w:rPr>
          <w:rFonts w:ascii="Times New Roman" w:eastAsia="宋体" w:hAnsi="Times New Roman" w:cs="Times New Roman"/>
          <w:lang w:eastAsia="zh-CN"/>
        </w:rPr>
        <w:t>Software Development Kit</w:t>
      </w:r>
      <w:r>
        <w:rPr>
          <w:rFonts w:ascii="Times New Roman" w:eastAsia="宋体" w:hAnsi="Times New Roman" w:cs="Times New Roman" w:hint="eastAsia"/>
          <w:lang w:eastAsia="zh-CN"/>
        </w:rPr>
        <w:t>）</w:t>
      </w:r>
    </w:p>
    <w:p w14:paraId="7174CEFB" w14:textId="18A57FC1" w:rsidR="00AC70F0" w:rsidRDefault="00AC70F0" w:rsidP="00AF30E3">
      <w:pPr>
        <w:spacing w:before="59" w:line="360" w:lineRule="auto"/>
        <w:ind w:left="420" w:firstLine="6"/>
        <w:jc w:val="both"/>
        <w:rPr>
          <w:rFonts w:ascii="Times New Roman" w:eastAsia="宋体" w:hAnsi="Times New Roman" w:cs="Times New Roman"/>
          <w:lang w:eastAsia="zh-CN"/>
        </w:rPr>
      </w:pPr>
      <w:r>
        <w:rPr>
          <w:rFonts w:ascii="Times New Roman" w:eastAsia="宋体" w:hAnsi="Times New Roman" w:cs="Times New Roman" w:hint="eastAsia"/>
          <w:lang w:eastAsia="zh-CN"/>
        </w:rPr>
        <w:t>TEE</w:t>
      </w:r>
      <w:r>
        <w:rPr>
          <w:rFonts w:ascii="Times New Roman" w:eastAsia="宋体" w:hAnsi="Times New Roman" w:cs="Times New Roman" w:hint="eastAsia"/>
          <w:lang w:eastAsia="zh-CN"/>
        </w:rPr>
        <w:t>：</w:t>
      </w:r>
      <w:r w:rsidRPr="00AC70F0">
        <w:rPr>
          <w:rFonts w:ascii="Times New Roman" w:eastAsia="宋体" w:hAnsi="Times New Roman" w:cs="Times New Roman" w:hint="eastAsia"/>
          <w:lang w:eastAsia="zh-CN"/>
        </w:rPr>
        <w:t>可信执行环境</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T</w:t>
      </w:r>
      <w:r w:rsidRPr="00AC70F0">
        <w:rPr>
          <w:rFonts w:ascii="Times New Roman" w:eastAsia="宋体" w:hAnsi="Times New Roman" w:cs="Times New Roman"/>
          <w:lang w:eastAsia="zh-CN"/>
        </w:rPr>
        <w:t xml:space="preserve">rusted </w:t>
      </w:r>
      <w:r>
        <w:rPr>
          <w:rFonts w:ascii="Times New Roman" w:eastAsia="宋体" w:hAnsi="Times New Roman" w:cs="Times New Roman" w:hint="eastAsia"/>
          <w:lang w:eastAsia="zh-CN"/>
        </w:rPr>
        <w:t>E</w:t>
      </w:r>
      <w:r w:rsidRPr="00AC70F0">
        <w:rPr>
          <w:rFonts w:ascii="Times New Roman" w:eastAsia="宋体" w:hAnsi="Times New Roman" w:cs="Times New Roman"/>
          <w:lang w:eastAsia="zh-CN"/>
        </w:rPr>
        <w:t xml:space="preserve">xecution </w:t>
      </w:r>
      <w:r>
        <w:rPr>
          <w:rFonts w:ascii="Times New Roman" w:eastAsia="宋体" w:hAnsi="Times New Roman" w:cs="Times New Roman" w:hint="eastAsia"/>
          <w:lang w:eastAsia="zh-CN"/>
        </w:rPr>
        <w:t>E</w:t>
      </w:r>
      <w:r w:rsidRPr="00AC70F0">
        <w:rPr>
          <w:rFonts w:ascii="Times New Roman" w:eastAsia="宋体" w:hAnsi="Times New Roman" w:cs="Times New Roman"/>
          <w:lang w:eastAsia="zh-CN"/>
        </w:rPr>
        <w:t>nvironment</w:t>
      </w:r>
      <w:r>
        <w:rPr>
          <w:rFonts w:ascii="Times New Roman" w:eastAsia="宋体" w:hAnsi="Times New Roman" w:cs="Times New Roman" w:hint="eastAsia"/>
          <w:lang w:eastAsia="zh-CN"/>
        </w:rPr>
        <w:t>）</w:t>
      </w:r>
    </w:p>
    <w:p w14:paraId="3BE9C843" w14:textId="2D2B1382" w:rsidR="00BC7B44" w:rsidRPr="00A91829" w:rsidRDefault="00000000" w:rsidP="00D6393F">
      <w:pPr>
        <w:spacing w:before="69" w:line="360" w:lineRule="auto"/>
        <w:jc w:val="both"/>
        <w:outlineLvl w:val="0"/>
        <w:rPr>
          <w:rFonts w:ascii="黑体" w:eastAsia="黑体" w:hAnsi="黑体" w:cs="宋体" w:hint="eastAsia"/>
          <w:spacing w:val="-3"/>
          <w:lang w:eastAsia="zh-CN"/>
        </w:rPr>
      </w:pPr>
      <w:bookmarkStart w:id="18" w:name="bookmark6"/>
      <w:bookmarkStart w:id="19" w:name="_Toc192521696"/>
      <w:bookmarkStart w:id="20" w:name="_Toc202172037"/>
      <w:bookmarkEnd w:id="18"/>
      <w:r w:rsidRPr="00A91829">
        <w:rPr>
          <w:rFonts w:ascii="黑体" w:eastAsia="黑体" w:hAnsi="黑体" w:cs="宋体" w:hint="eastAsia"/>
          <w:spacing w:val="-3"/>
          <w:lang w:eastAsia="zh-CN"/>
        </w:rPr>
        <w:t>5</w:t>
      </w:r>
      <w:r w:rsidRPr="00A91829">
        <w:rPr>
          <w:rFonts w:ascii="黑体" w:eastAsia="黑体" w:hAnsi="黑体" w:cs="宋体" w:hint="eastAsia"/>
          <w:spacing w:val="7"/>
          <w:lang w:eastAsia="zh-CN"/>
        </w:rPr>
        <w:t xml:space="preserve">  平台</w:t>
      </w:r>
      <w:r w:rsidRPr="00A91829">
        <w:rPr>
          <w:rFonts w:ascii="黑体" w:eastAsia="黑体" w:hAnsi="黑体" w:cs="宋体" w:hint="eastAsia"/>
          <w:spacing w:val="-3"/>
          <w:lang w:eastAsia="zh-CN"/>
        </w:rPr>
        <w:t>框架</w:t>
      </w:r>
      <w:bookmarkEnd w:id="19"/>
      <w:bookmarkEnd w:id="20"/>
    </w:p>
    <w:p w14:paraId="7C0F9A47" w14:textId="7E4D9F38" w:rsidR="00BC7B44" w:rsidRPr="00D952E1" w:rsidRDefault="00FF39A1" w:rsidP="00D952E1">
      <w:pPr>
        <w:overflowPunct w:val="0"/>
        <w:ind w:firstLineChars="200" w:firstLine="420"/>
        <w:jc w:val="both"/>
        <w:rPr>
          <w:rFonts w:ascii="宋体" w:eastAsia="宋体" w:hAnsi="宋体" w:cs="宋体" w:hint="eastAsia"/>
          <w:lang w:eastAsia="zh-CN"/>
        </w:rPr>
      </w:pPr>
      <w:r w:rsidRPr="00D952E1">
        <w:rPr>
          <w:rFonts w:ascii="Times New Roman" w:eastAsia="黑体" w:hAnsi="Times New Roman" w:cs="Times New Roman"/>
          <w:noProof/>
          <w:spacing w:val="-3"/>
          <w:lang w:eastAsia="zh-CN"/>
        </w:rPr>
        <w:drawing>
          <wp:anchor distT="0" distB="0" distL="114300" distR="114300" simplePos="0" relativeHeight="251663360" behindDoc="0" locked="0" layoutInCell="1" allowOverlap="1" wp14:anchorId="04DE20CA" wp14:editId="28EAC720">
            <wp:simplePos x="0" y="0"/>
            <wp:positionH relativeFrom="page">
              <wp:posOffset>754077</wp:posOffset>
            </wp:positionH>
            <wp:positionV relativeFrom="paragraph">
              <wp:posOffset>920060</wp:posOffset>
            </wp:positionV>
            <wp:extent cx="6299835" cy="3736340"/>
            <wp:effectExtent l="0" t="0" r="5715" b="0"/>
            <wp:wrapTopAndBottom/>
            <wp:docPr id="1353862989" name="图片 5"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62989" name="图片 5" descr="表格&#10;&#10;AI 生成的内容可能不正确。"/>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9835" cy="373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50E" w:rsidRPr="004C650E">
        <w:rPr>
          <w:rFonts w:ascii="宋体" w:eastAsia="宋体" w:hAnsi="宋体" w:cs="宋体" w:hint="eastAsia"/>
          <w:lang w:eastAsia="zh-CN"/>
        </w:rPr>
        <w:t>隐私计算可信数据服务平台通过分层架构设计，在确保数据隐私安全的前提下实现高效流通与协同计算</w:t>
      </w:r>
      <w:r w:rsidR="009D2D08">
        <w:rPr>
          <w:rFonts w:ascii="宋体" w:eastAsia="宋体" w:hAnsi="宋体" w:cs="宋体" w:hint="eastAsia"/>
          <w:lang w:eastAsia="zh-CN"/>
        </w:rPr>
        <w:t>。平台</w:t>
      </w:r>
      <w:r w:rsidR="004D2426" w:rsidRPr="00916A97">
        <w:rPr>
          <w:rFonts w:ascii="宋体" w:eastAsia="宋体" w:hAnsi="宋体" w:cs="宋体" w:hint="eastAsia"/>
          <w:lang w:eastAsia="zh-CN"/>
        </w:rPr>
        <w:t>框架</w:t>
      </w:r>
      <w:r w:rsidR="00BB5AF9" w:rsidRPr="00916A97">
        <w:rPr>
          <w:rFonts w:ascii="宋体" w:eastAsia="宋体" w:hAnsi="宋体" w:cs="宋体" w:hint="eastAsia"/>
          <w:lang w:eastAsia="zh-CN"/>
        </w:rPr>
        <w:t>应分为业务</w:t>
      </w:r>
      <w:r w:rsidR="00835997">
        <w:rPr>
          <w:rFonts w:ascii="宋体" w:eastAsia="宋体" w:hAnsi="宋体" w:cs="宋体" w:hint="eastAsia"/>
          <w:lang w:eastAsia="zh-CN"/>
        </w:rPr>
        <w:t>前端</w:t>
      </w:r>
      <w:r w:rsidR="009D2D08">
        <w:rPr>
          <w:rFonts w:ascii="宋体" w:eastAsia="宋体" w:hAnsi="宋体" w:cs="宋体" w:hint="eastAsia"/>
          <w:lang w:eastAsia="zh-CN"/>
        </w:rPr>
        <w:t>、</w:t>
      </w:r>
      <w:r w:rsidR="00BB5AF9" w:rsidRPr="00916A97">
        <w:rPr>
          <w:rFonts w:ascii="宋体" w:eastAsia="宋体" w:hAnsi="宋体" w:cs="宋体" w:hint="eastAsia"/>
          <w:lang w:eastAsia="zh-CN"/>
        </w:rPr>
        <w:t>系统</w:t>
      </w:r>
      <w:r w:rsidR="00835997">
        <w:rPr>
          <w:rFonts w:ascii="宋体" w:eastAsia="宋体" w:hAnsi="宋体" w:cs="宋体" w:hint="eastAsia"/>
          <w:lang w:eastAsia="zh-CN"/>
        </w:rPr>
        <w:t>后端</w:t>
      </w:r>
      <w:r w:rsidR="009D2D08">
        <w:rPr>
          <w:rFonts w:ascii="宋体" w:eastAsia="宋体" w:hAnsi="宋体" w:cs="宋体" w:hint="eastAsia"/>
          <w:lang w:eastAsia="zh-CN"/>
        </w:rPr>
        <w:t>及Web/Client接口服务层三</w:t>
      </w:r>
      <w:r w:rsidR="00BB5AF9" w:rsidRPr="00916A97">
        <w:rPr>
          <w:rFonts w:ascii="宋体" w:eastAsia="宋体" w:hAnsi="宋体" w:cs="宋体" w:hint="eastAsia"/>
          <w:lang w:eastAsia="zh-CN"/>
        </w:rPr>
        <w:t>部分</w:t>
      </w:r>
      <w:r w:rsidR="006F2F4C" w:rsidRPr="00916A97">
        <w:rPr>
          <w:rFonts w:ascii="宋体" w:eastAsia="宋体" w:hAnsi="宋体" w:cs="宋体" w:hint="eastAsia"/>
          <w:lang w:eastAsia="zh-CN"/>
        </w:rPr>
        <w:t>，如图1所示。</w:t>
      </w:r>
      <w:r w:rsidRPr="00FF39A1">
        <w:rPr>
          <w:rFonts w:ascii="宋体" w:eastAsia="宋体" w:hAnsi="宋体" w:cs="宋体"/>
          <w:lang w:eastAsia="zh-CN"/>
        </w:rPr>
        <w:t>基于隐私计算引擎、联邦学习（FL）、多方安全计算（MPC）及可信执行环境（TEE）等核心技术，结合数据资源管理与系统后端的安全监管能力，该平台起到保障数据隐私、实现跨领域可信数据流通并提升业务合规性的关键作用</w:t>
      </w:r>
      <w:r w:rsidR="00916A97" w:rsidRPr="00916A97">
        <w:rPr>
          <w:rFonts w:ascii="宋体" w:eastAsia="宋体" w:hAnsi="宋体" w:cs="宋体"/>
          <w:lang w:eastAsia="zh-CN"/>
        </w:rPr>
        <w:t>。整体架构通过这些模块的协作，推动隐私计算与安全计算技术在医疗、金融和政务领域的广泛应用。</w:t>
      </w:r>
    </w:p>
    <w:p w14:paraId="048A61A6" w14:textId="2BF0AEC5" w:rsidR="00762A00" w:rsidRDefault="00A23914" w:rsidP="00D6393F">
      <w:pPr>
        <w:spacing w:beforeLines="50" w:before="120" w:afterLines="50" w:after="120"/>
        <w:jc w:val="center"/>
        <w:rPr>
          <w:rFonts w:ascii="Times New Roman" w:eastAsia="黑体" w:hAnsi="Times New Roman" w:cs="Times New Roman"/>
          <w:spacing w:val="-3"/>
          <w:lang w:eastAsia="zh-CN"/>
        </w:rPr>
      </w:pPr>
      <w:r>
        <w:rPr>
          <w:rFonts w:ascii="Times New Roman" w:eastAsia="黑体" w:hAnsi="Times New Roman" w:cs="Times New Roman" w:hint="eastAsia"/>
          <w:spacing w:val="-3"/>
          <w:lang w:eastAsia="zh-CN"/>
        </w:rPr>
        <w:t>图</w:t>
      </w:r>
      <w:r w:rsidR="00762A00">
        <w:rPr>
          <w:rFonts w:ascii="Times New Roman" w:eastAsia="黑体" w:hAnsi="Times New Roman" w:cs="Times New Roman" w:hint="eastAsia"/>
          <w:spacing w:val="-3"/>
          <w:lang w:eastAsia="zh-CN"/>
        </w:rPr>
        <w:t xml:space="preserve"> 1 </w:t>
      </w:r>
      <w:r w:rsidR="00762A00">
        <w:rPr>
          <w:rFonts w:ascii="Times New Roman" w:eastAsia="黑体" w:hAnsi="Times New Roman" w:cs="Times New Roman" w:hint="eastAsia"/>
          <w:spacing w:val="-3"/>
          <w:lang w:eastAsia="zh-CN"/>
        </w:rPr>
        <w:t>隐私计算可信数据服务平台总体框架</w:t>
      </w:r>
    </w:p>
    <w:p w14:paraId="78537B3F" w14:textId="2A68E3D9" w:rsidR="006F2F4C" w:rsidRPr="00283698" w:rsidRDefault="00283698" w:rsidP="00283698">
      <w:pPr>
        <w:spacing w:beforeLines="50" w:before="120" w:afterLines="50" w:after="120"/>
        <w:jc w:val="both"/>
        <w:outlineLvl w:val="1"/>
        <w:rPr>
          <w:rFonts w:ascii="黑体" w:eastAsia="黑体" w:hAnsi="黑体" w:cs="宋体" w:hint="eastAsia"/>
          <w:spacing w:val="7"/>
          <w:lang w:eastAsia="zh-CN"/>
        </w:rPr>
      </w:pPr>
      <w:bookmarkStart w:id="21" w:name="_Toc202172038"/>
      <w:r w:rsidRPr="00283698">
        <w:rPr>
          <w:rFonts w:ascii="黑体" w:eastAsia="黑体" w:hAnsi="黑体" w:cs="宋体" w:hint="eastAsia"/>
          <w:spacing w:val="7"/>
          <w:lang w:eastAsia="zh-CN"/>
        </w:rPr>
        <w:t>5.1</w:t>
      </w:r>
      <w:r w:rsidR="00B83077">
        <w:rPr>
          <w:rFonts w:ascii="黑体" w:eastAsia="黑体" w:hAnsi="黑体" w:cs="宋体" w:hint="eastAsia"/>
          <w:spacing w:val="7"/>
          <w:lang w:eastAsia="zh-CN"/>
        </w:rPr>
        <w:t xml:space="preserve">  </w:t>
      </w:r>
      <w:r w:rsidRPr="00283698">
        <w:rPr>
          <w:rFonts w:ascii="黑体" w:eastAsia="黑体" w:hAnsi="黑体" w:cs="宋体" w:hint="eastAsia"/>
          <w:spacing w:val="7"/>
          <w:lang w:eastAsia="zh-CN"/>
        </w:rPr>
        <w:t>业务</w:t>
      </w:r>
      <w:r w:rsidR="003803AB">
        <w:rPr>
          <w:rFonts w:ascii="黑体" w:eastAsia="黑体" w:hAnsi="黑体" w:cs="宋体" w:hint="eastAsia"/>
          <w:spacing w:val="7"/>
          <w:lang w:eastAsia="zh-CN"/>
        </w:rPr>
        <w:t>前端</w:t>
      </w:r>
      <w:bookmarkEnd w:id="21"/>
    </w:p>
    <w:p w14:paraId="49FC4464" w14:textId="477CA7DD" w:rsidR="00283698" w:rsidRDefault="00D25FEB" w:rsidP="00283698">
      <w:pPr>
        <w:adjustRightInd/>
        <w:snapToGrid/>
        <w:ind w:firstLineChars="200" w:firstLine="420"/>
        <w:jc w:val="both"/>
        <w:rPr>
          <w:rFonts w:ascii="Times New Roman" w:eastAsia="宋体" w:hAnsi="Times New Roman" w:cs="Times New Roman"/>
          <w:lang w:eastAsia="zh-CN"/>
        </w:rPr>
      </w:pPr>
      <w:r w:rsidRPr="00D25FEB">
        <w:rPr>
          <w:rFonts w:ascii="Times New Roman" w:eastAsia="宋体" w:hAnsi="Times New Roman" w:cs="Times New Roman" w:hint="eastAsia"/>
          <w:lang w:eastAsia="zh-CN"/>
        </w:rPr>
        <w:lastRenderedPageBreak/>
        <w:t>该层是面向平台管理者和业务用户的操作界面，提供隐私计算全生命周期的可视化管理和控制。其主要功能包括创建和管理隐私计算项目、组织和管理各类基础与应用组件、监控数据流通过程、进行可信评估、实现业务流程的全周期存证溯源、配置和管理平台节点、管理用户及其权限以及查看日志与审计信息。它封装了复杂的后台技术细节，为用户提供直观便捷的业务操作入口，是整个平台对外服务和管理的主要窗口</w:t>
      </w:r>
      <w:r w:rsidR="00283698">
        <w:rPr>
          <w:rFonts w:ascii="Times New Roman" w:eastAsia="宋体" w:hAnsi="Times New Roman" w:cs="Times New Roman" w:hint="eastAsia"/>
          <w:lang w:eastAsia="zh-CN"/>
        </w:rPr>
        <w:t>。</w:t>
      </w:r>
    </w:p>
    <w:p w14:paraId="24EEFFAD" w14:textId="14F9BCB9" w:rsidR="00283698" w:rsidRPr="00283698" w:rsidRDefault="00283698" w:rsidP="00283698">
      <w:pPr>
        <w:spacing w:beforeLines="50" w:before="120" w:afterLines="50" w:after="120"/>
        <w:jc w:val="both"/>
        <w:outlineLvl w:val="1"/>
        <w:rPr>
          <w:rFonts w:ascii="黑体" w:eastAsia="黑体" w:hAnsi="黑体" w:cs="宋体" w:hint="eastAsia"/>
          <w:spacing w:val="7"/>
          <w:lang w:eastAsia="zh-CN"/>
        </w:rPr>
      </w:pPr>
      <w:bookmarkStart w:id="22" w:name="_Toc202172039"/>
      <w:r w:rsidRPr="00283698">
        <w:rPr>
          <w:rFonts w:ascii="黑体" w:eastAsia="黑体" w:hAnsi="黑体" w:cs="宋体" w:hint="eastAsia"/>
          <w:spacing w:val="7"/>
          <w:lang w:eastAsia="zh-CN"/>
        </w:rPr>
        <w:t xml:space="preserve">5.2 </w:t>
      </w:r>
      <w:r w:rsidR="00B83077">
        <w:rPr>
          <w:rFonts w:ascii="黑体" w:eastAsia="黑体" w:hAnsi="黑体" w:cs="宋体" w:hint="eastAsia"/>
          <w:spacing w:val="7"/>
          <w:lang w:eastAsia="zh-CN"/>
        </w:rPr>
        <w:t xml:space="preserve"> </w:t>
      </w:r>
      <w:r w:rsidRPr="00283698">
        <w:rPr>
          <w:rFonts w:ascii="黑体" w:eastAsia="黑体" w:hAnsi="黑体" w:cs="宋体" w:hint="eastAsia"/>
          <w:spacing w:val="7"/>
          <w:lang w:eastAsia="zh-CN"/>
        </w:rPr>
        <w:t>系统</w:t>
      </w:r>
      <w:r w:rsidR="003803AB">
        <w:rPr>
          <w:rFonts w:ascii="黑体" w:eastAsia="黑体" w:hAnsi="黑体" w:cs="宋体" w:hint="eastAsia"/>
          <w:spacing w:val="7"/>
          <w:lang w:eastAsia="zh-CN"/>
        </w:rPr>
        <w:t>后端</w:t>
      </w:r>
      <w:bookmarkEnd w:id="22"/>
    </w:p>
    <w:p w14:paraId="2D62CD5E" w14:textId="46EFC421" w:rsidR="006F2F4C" w:rsidRDefault="00D25FEB" w:rsidP="00227DF7">
      <w:pPr>
        <w:adjustRightInd/>
        <w:snapToGrid/>
        <w:ind w:firstLineChars="200" w:firstLine="420"/>
        <w:jc w:val="both"/>
        <w:rPr>
          <w:rFonts w:ascii="Times New Roman" w:eastAsia="宋体" w:hAnsi="Times New Roman" w:cs="Times New Roman"/>
          <w:lang w:eastAsia="zh-CN"/>
        </w:rPr>
      </w:pPr>
      <w:r w:rsidRPr="00D25FEB">
        <w:rPr>
          <w:rFonts w:ascii="Times New Roman" w:eastAsia="宋体" w:hAnsi="Times New Roman" w:cs="Times New Roman" w:hint="eastAsia"/>
          <w:lang w:eastAsia="zh-CN"/>
        </w:rPr>
        <w:t>该层是平台的核心计算引擎和数据处理中枢，提供强大的数据处理、安全计算和监管能力。核心是隐私计算引擎</w:t>
      </w:r>
      <w:r w:rsidRPr="00D25FEB">
        <w:rPr>
          <w:rFonts w:ascii="Times New Roman" w:eastAsia="宋体" w:hAnsi="Times New Roman" w:cs="Times New Roman"/>
          <w:lang w:eastAsia="zh-CN"/>
        </w:rPr>
        <w:t>​</w:t>
      </w:r>
      <w:r w:rsidRPr="00D25FEB">
        <w:rPr>
          <w:rFonts w:ascii="宋体" w:eastAsia="宋体" w:hAnsi="宋体" w:cs="宋体" w:hint="eastAsia"/>
          <w:lang w:eastAsia="zh-CN"/>
        </w:rPr>
        <w:t>（支持自适应选择</w:t>
      </w:r>
      <w:r w:rsidRPr="00D25FEB">
        <w:rPr>
          <w:rFonts w:ascii="Times New Roman" w:eastAsia="宋体" w:hAnsi="Times New Roman" w:cs="Times New Roman"/>
          <w:lang w:eastAsia="zh-CN"/>
        </w:rPr>
        <w:t xml:space="preserve"> FL / MPC / TEE </w:t>
      </w:r>
      <w:r w:rsidRPr="00D25FEB">
        <w:rPr>
          <w:rFonts w:ascii="Times New Roman" w:eastAsia="宋体" w:hAnsi="Times New Roman" w:cs="Times New Roman" w:hint="eastAsia"/>
          <w:lang w:eastAsia="zh-CN"/>
        </w:rPr>
        <w:t>等技术），处理各类隐私计算任务。</w:t>
      </w:r>
      <w:r w:rsidRPr="00D25FEB">
        <w:rPr>
          <w:rFonts w:ascii="Times New Roman" w:eastAsia="宋体" w:hAnsi="Times New Roman" w:cs="Times New Roman"/>
          <w:lang w:eastAsia="zh-CN"/>
        </w:rPr>
        <w:t>​</w:t>
      </w:r>
      <w:r w:rsidRPr="00D25FEB">
        <w:rPr>
          <w:rFonts w:ascii="宋体" w:eastAsia="宋体" w:hAnsi="宋体" w:cs="宋体" w:hint="eastAsia"/>
          <w:lang w:eastAsia="zh-CN"/>
        </w:rPr>
        <w:t>数据资源管理模块负责数据的登记、接入、可信度量、权责界定、鉴权存证、存储及合规治理。此外，后端还提供基础支撑能力</w:t>
      </w:r>
      <w:r w:rsidRPr="00D25FEB">
        <w:rPr>
          <w:rFonts w:ascii="Times New Roman" w:eastAsia="宋体" w:hAnsi="Times New Roman" w:cs="Times New Roman"/>
          <w:lang w:eastAsia="zh-CN"/>
        </w:rPr>
        <w:t>​</w:t>
      </w:r>
      <w:r w:rsidRPr="00D25FEB">
        <w:rPr>
          <w:rFonts w:ascii="宋体" w:eastAsia="宋体" w:hAnsi="宋体" w:cs="宋体" w:hint="eastAsia"/>
          <w:lang w:eastAsia="zh-CN"/>
        </w:rPr>
        <w:t>（如节点发现与管理、容器加载、应用调度、加密通信、身份验证、访问控制）、安全监管能力</w:t>
      </w:r>
      <w:r w:rsidRPr="00D25FEB">
        <w:rPr>
          <w:rFonts w:ascii="Times New Roman" w:eastAsia="宋体" w:hAnsi="Times New Roman" w:cs="Times New Roman"/>
          <w:lang w:eastAsia="zh-CN"/>
        </w:rPr>
        <w:t>​</w:t>
      </w:r>
      <w:r w:rsidRPr="00D25FEB">
        <w:rPr>
          <w:rFonts w:ascii="宋体" w:eastAsia="宋体" w:hAnsi="宋体" w:cs="宋体" w:hint="eastAsia"/>
          <w:lang w:eastAsia="zh-CN"/>
        </w:rPr>
        <w:t>（如差分隐私保护、基础密码组件、密态计算框架、多种监管模型）、模型管理</w:t>
      </w:r>
      <w:r w:rsidRPr="00D25FEB">
        <w:rPr>
          <w:rFonts w:ascii="Times New Roman" w:eastAsia="宋体" w:hAnsi="Times New Roman" w:cs="Times New Roman"/>
          <w:lang w:eastAsia="zh-CN"/>
        </w:rPr>
        <w:t>​</w:t>
      </w:r>
      <w:r w:rsidRPr="00D25FEB">
        <w:rPr>
          <w:rFonts w:ascii="宋体" w:eastAsia="宋体" w:hAnsi="宋体" w:cs="宋体" w:hint="eastAsia"/>
          <w:lang w:eastAsia="zh-CN"/>
        </w:rPr>
        <w:t>（启停控制、聚合分发、版本控制）以及运维支撑</w:t>
      </w:r>
      <w:r w:rsidRPr="00D25FEB">
        <w:rPr>
          <w:rFonts w:ascii="Times New Roman" w:eastAsia="宋体" w:hAnsi="Times New Roman" w:cs="Times New Roman"/>
          <w:lang w:eastAsia="zh-CN"/>
        </w:rPr>
        <w:t>​</w:t>
      </w:r>
      <w:r w:rsidRPr="00D25FEB">
        <w:rPr>
          <w:rFonts w:ascii="宋体" w:eastAsia="宋体" w:hAnsi="宋体" w:cs="宋体" w:hint="eastAsia"/>
          <w:lang w:eastAsia="zh-CN"/>
        </w:rPr>
        <w:t>（</w:t>
      </w:r>
      <w:r w:rsidRPr="00D25FEB">
        <w:rPr>
          <w:rFonts w:ascii="Times New Roman" w:eastAsia="宋体" w:hAnsi="Times New Roman" w:cs="Times New Roman"/>
          <w:lang w:eastAsia="zh-CN"/>
        </w:rPr>
        <w:t>API/SDK</w:t>
      </w:r>
      <w:r w:rsidRPr="00D25FEB">
        <w:rPr>
          <w:rFonts w:ascii="Times New Roman" w:eastAsia="宋体" w:hAnsi="Times New Roman" w:cs="Times New Roman" w:hint="eastAsia"/>
          <w:lang w:eastAsia="zh-CN"/>
        </w:rPr>
        <w:t>、日志记录、审计跟踪、参数监控）。它确保数据处理与计算过程安全可靠、合规可控，是平台隐私保护与数据价值释放能力的基石</w:t>
      </w:r>
      <w:r w:rsidR="00283698">
        <w:rPr>
          <w:rFonts w:ascii="Times New Roman" w:eastAsia="宋体" w:hAnsi="Times New Roman" w:cs="Times New Roman" w:hint="eastAsia"/>
          <w:lang w:eastAsia="zh-CN"/>
        </w:rPr>
        <w:t>。</w:t>
      </w:r>
    </w:p>
    <w:p w14:paraId="15D2E562" w14:textId="4BC9C439" w:rsidR="009D2D08" w:rsidRPr="00283698" w:rsidRDefault="009D2D08" w:rsidP="009D2D08">
      <w:pPr>
        <w:spacing w:beforeLines="50" w:before="120" w:afterLines="50" w:after="120"/>
        <w:jc w:val="both"/>
        <w:outlineLvl w:val="1"/>
        <w:rPr>
          <w:rFonts w:ascii="黑体" w:eastAsia="黑体" w:hAnsi="黑体" w:cs="宋体" w:hint="eastAsia"/>
          <w:spacing w:val="7"/>
          <w:lang w:eastAsia="zh-CN"/>
        </w:rPr>
      </w:pPr>
      <w:bookmarkStart w:id="23" w:name="_Toc202172040"/>
      <w:r w:rsidRPr="00283698">
        <w:rPr>
          <w:rFonts w:ascii="黑体" w:eastAsia="黑体" w:hAnsi="黑体" w:cs="宋体" w:hint="eastAsia"/>
          <w:spacing w:val="7"/>
          <w:lang w:eastAsia="zh-CN"/>
        </w:rPr>
        <w:t>5.</w:t>
      </w:r>
      <w:r>
        <w:rPr>
          <w:rFonts w:ascii="黑体" w:eastAsia="黑体" w:hAnsi="黑体" w:cs="宋体" w:hint="eastAsia"/>
          <w:spacing w:val="7"/>
          <w:lang w:eastAsia="zh-CN"/>
        </w:rPr>
        <w:t>3</w:t>
      </w:r>
      <w:r w:rsidR="00B83077">
        <w:rPr>
          <w:rFonts w:ascii="黑体" w:eastAsia="黑体" w:hAnsi="黑体" w:cs="宋体" w:hint="eastAsia"/>
          <w:spacing w:val="7"/>
          <w:lang w:eastAsia="zh-CN"/>
        </w:rPr>
        <w:t xml:space="preserve"> </w:t>
      </w:r>
      <w:r w:rsidRPr="00283698">
        <w:rPr>
          <w:rFonts w:ascii="黑体" w:eastAsia="黑体" w:hAnsi="黑体" w:cs="宋体" w:hint="eastAsia"/>
          <w:spacing w:val="7"/>
          <w:lang w:eastAsia="zh-CN"/>
        </w:rPr>
        <w:t xml:space="preserve"> </w:t>
      </w:r>
      <w:r>
        <w:rPr>
          <w:rFonts w:ascii="黑体" w:eastAsia="黑体" w:hAnsi="黑体" w:cs="宋体" w:hint="eastAsia"/>
          <w:spacing w:val="7"/>
          <w:lang w:eastAsia="zh-CN"/>
        </w:rPr>
        <w:t>Web/Client 接口服务层</w:t>
      </w:r>
      <w:bookmarkEnd w:id="23"/>
    </w:p>
    <w:p w14:paraId="7444FE0B" w14:textId="3A5E1538" w:rsidR="009D2D08" w:rsidRPr="009D2D08" w:rsidRDefault="002C68EF" w:rsidP="009D2D08">
      <w:pPr>
        <w:adjustRightInd/>
        <w:snapToGrid/>
        <w:ind w:firstLineChars="200" w:firstLine="420"/>
        <w:jc w:val="both"/>
        <w:rPr>
          <w:rFonts w:ascii="Times New Roman" w:eastAsia="宋体" w:hAnsi="Times New Roman" w:cs="Times New Roman"/>
          <w:lang w:eastAsia="zh-CN"/>
        </w:rPr>
      </w:pPr>
      <w:r w:rsidRPr="002C68EF">
        <w:rPr>
          <w:rFonts w:ascii="Times New Roman" w:eastAsia="宋体" w:hAnsi="Times New Roman" w:cs="Times New Roman" w:hint="eastAsia"/>
          <w:lang w:eastAsia="zh-CN"/>
        </w:rPr>
        <w:t>该层作为系统内外部的连接桥梁，提供统一的、标准化的交互接口</w:t>
      </w:r>
      <w:r w:rsidRPr="002C68EF">
        <w:rPr>
          <w:rFonts w:ascii="Times New Roman" w:eastAsia="宋体" w:hAnsi="Times New Roman" w:cs="Times New Roman"/>
          <w:lang w:eastAsia="zh-CN"/>
        </w:rPr>
        <w:t>​</w:t>
      </w:r>
      <w:r w:rsidRPr="002C68EF">
        <w:rPr>
          <w:rFonts w:ascii="宋体" w:eastAsia="宋体" w:hAnsi="宋体" w:cs="宋体" w:hint="eastAsia"/>
          <w:lang w:eastAsia="zh-CN"/>
        </w:rPr>
        <w:t>（</w:t>
      </w:r>
      <w:r w:rsidRPr="002C68EF">
        <w:rPr>
          <w:rFonts w:ascii="Times New Roman" w:eastAsia="宋体" w:hAnsi="Times New Roman" w:cs="Times New Roman"/>
          <w:lang w:eastAsia="zh-CN"/>
        </w:rPr>
        <w:t>Web API/Client SDK</w:t>
      </w:r>
      <w:r w:rsidRPr="002C68EF">
        <w:rPr>
          <w:rFonts w:ascii="Times New Roman" w:eastAsia="宋体" w:hAnsi="Times New Roman" w:cs="Times New Roman" w:hint="eastAsia"/>
          <w:lang w:eastAsia="zh-CN"/>
        </w:rPr>
        <w:t>）。它衔接上层</w:t>
      </w:r>
      <w:r w:rsidR="004C650E">
        <w:rPr>
          <w:rFonts w:ascii="Times New Roman" w:eastAsia="宋体" w:hAnsi="Times New Roman" w:cs="Times New Roman" w:hint="eastAsia"/>
          <w:lang w:eastAsia="zh-CN"/>
        </w:rPr>
        <w:t>的</w:t>
      </w:r>
      <w:r w:rsidRPr="002C68EF">
        <w:rPr>
          <w:rFonts w:ascii="Times New Roman" w:eastAsia="宋体" w:hAnsi="Times New Roman" w:cs="Times New Roman" w:hint="eastAsia"/>
          <w:lang w:eastAsia="zh-CN"/>
        </w:rPr>
        <w:t>行业应</w:t>
      </w:r>
      <w:r w:rsidR="004C650E">
        <w:rPr>
          <w:rFonts w:ascii="Times New Roman" w:eastAsia="宋体" w:hAnsi="Times New Roman" w:cs="Times New Roman" w:hint="eastAsia"/>
          <w:lang w:eastAsia="zh-CN"/>
        </w:rPr>
        <w:t>用</w:t>
      </w:r>
      <w:r w:rsidRPr="002C68EF">
        <w:rPr>
          <w:rFonts w:ascii="宋体" w:eastAsia="宋体" w:hAnsi="宋体" w:cs="宋体" w:hint="eastAsia"/>
          <w:lang w:eastAsia="zh-CN"/>
        </w:rPr>
        <w:t>（如医疗、金融、政务等场景的定制应用系统）与下层的业务前端和系统后端。此层实现了请求的路由转发、协议的转换适配（可能包括</w:t>
      </w:r>
      <w:r w:rsidRPr="002C68EF">
        <w:rPr>
          <w:rFonts w:ascii="Times New Roman" w:eastAsia="宋体" w:hAnsi="Times New Roman" w:cs="Times New Roman"/>
          <w:lang w:eastAsia="zh-CN"/>
        </w:rPr>
        <w:t xml:space="preserve"> RESTful API, gRPC, </w:t>
      </w:r>
      <w:r w:rsidRPr="002C68EF">
        <w:rPr>
          <w:rFonts w:ascii="Times New Roman" w:eastAsia="宋体" w:hAnsi="Times New Roman" w:cs="Times New Roman" w:hint="eastAsia"/>
          <w:lang w:eastAsia="zh-CN"/>
        </w:rPr>
        <w:t>消息队列等），并提供安全认证、加密通信、消息传递、多框架支持和插件机制等基础服务功能。其核心作用是简化行业应用集成，屏蔽后台技术复杂性，确保不同领域的外部应用能够安全、稳定、高效地调用平台的隐私计算服务和数据资源</w:t>
      </w:r>
      <w:r w:rsidR="009D2D08">
        <w:rPr>
          <w:rFonts w:ascii="Times New Roman" w:eastAsia="宋体" w:hAnsi="Times New Roman" w:cs="Times New Roman" w:hint="eastAsia"/>
          <w:lang w:eastAsia="zh-CN"/>
        </w:rPr>
        <w:t>。</w:t>
      </w:r>
    </w:p>
    <w:p w14:paraId="7D9EA068" w14:textId="60399137" w:rsidR="00BC7B44" w:rsidRPr="00A91829" w:rsidRDefault="00000000" w:rsidP="00227DF7">
      <w:pPr>
        <w:spacing w:beforeLines="100" w:before="240" w:afterLines="100" w:after="240"/>
        <w:jc w:val="both"/>
        <w:outlineLvl w:val="0"/>
        <w:rPr>
          <w:rFonts w:ascii="黑体" w:eastAsia="黑体" w:hAnsi="黑体" w:cs="Times New Roman" w:hint="eastAsia"/>
          <w:spacing w:val="7"/>
          <w:lang w:eastAsia="zh-CN"/>
        </w:rPr>
      </w:pPr>
      <w:bookmarkStart w:id="24" w:name="_Toc192521697"/>
      <w:bookmarkStart w:id="25" w:name="_Toc202172041"/>
      <w:r w:rsidRPr="00A91829">
        <w:rPr>
          <w:rFonts w:ascii="黑体" w:eastAsia="黑体" w:hAnsi="黑体" w:cs="宋体" w:hint="eastAsia"/>
          <w:spacing w:val="-3"/>
          <w:lang w:eastAsia="zh-CN"/>
        </w:rPr>
        <w:t>6</w:t>
      </w:r>
      <w:r w:rsidRPr="00A91829">
        <w:rPr>
          <w:rFonts w:ascii="黑体" w:eastAsia="黑体" w:hAnsi="黑体" w:cs="宋体" w:hint="eastAsia"/>
          <w:spacing w:val="7"/>
          <w:lang w:eastAsia="zh-CN"/>
        </w:rPr>
        <w:t xml:space="preserve">  </w:t>
      </w:r>
      <w:bookmarkStart w:id="26" w:name="bookmark10"/>
      <w:bookmarkStart w:id="27" w:name="bookmark7"/>
      <w:bookmarkEnd w:id="26"/>
      <w:bookmarkEnd w:id="27"/>
      <w:r w:rsidRPr="00A91829">
        <w:rPr>
          <w:rFonts w:ascii="黑体" w:eastAsia="黑体" w:hAnsi="黑体" w:cs="宋体" w:hint="eastAsia"/>
          <w:spacing w:val="7"/>
          <w:lang w:eastAsia="zh-CN"/>
        </w:rPr>
        <w:t>基础功能</w:t>
      </w:r>
      <w:bookmarkEnd w:id="24"/>
      <w:bookmarkEnd w:id="25"/>
    </w:p>
    <w:p w14:paraId="04A753CD" w14:textId="6BADC0B2" w:rsidR="006960FB" w:rsidRPr="00A91829" w:rsidRDefault="006960FB" w:rsidP="006960FB">
      <w:pPr>
        <w:adjustRightInd/>
        <w:snapToGrid/>
        <w:spacing w:beforeLines="50" w:before="120" w:afterLines="50" w:after="120"/>
        <w:jc w:val="both"/>
        <w:outlineLvl w:val="1"/>
        <w:rPr>
          <w:rFonts w:ascii="黑体" w:eastAsia="黑体" w:hAnsi="黑体" w:cs="宋体" w:hint="eastAsia"/>
          <w:lang w:eastAsia="zh-CN"/>
        </w:rPr>
      </w:pPr>
      <w:bookmarkStart w:id="28" w:name="_Toc192521705"/>
      <w:bookmarkStart w:id="29" w:name="_Toc202172042"/>
      <w:r w:rsidRPr="00A91829">
        <w:rPr>
          <w:rFonts w:ascii="黑体" w:eastAsia="黑体" w:hAnsi="黑体" w:cs="宋体" w:hint="eastAsia"/>
          <w:lang w:eastAsia="zh-CN"/>
        </w:rPr>
        <w:t>6.</w:t>
      </w:r>
      <w:r>
        <w:rPr>
          <w:rFonts w:ascii="黑体" w:eastAsia="黑体" w:hAnsi="黑体" w:cs="宋体" w:hint="eastAsia"/>
          <w:lang w:eastAsia="zh-CN"/>
        </w:rPr>
        <w:t>1  业务</w:t>
      </w:r>
      <w:r w:rsidR="009D2D08">
        <w:rPr>
          <w:rFonts w:ascii="黑体" w:eastAsia="黑体" w:hAnsi="黑体" w:cs="宋体" w:hint="eastAsia"/>
          <w:lang w:eastAsia="zh-CN"/>
        </w:rPr>
        <w:t>前端</w:t>
      </w:r>
      <w:r w:rsidRPr="00A91829">
        <w:rPr>
          <w:rFonts w:ascii="黑体" w:eastAsia="黑体" w:hAnsi="黑体" w:cs="宋体" w:hint="eastAsia"/>
          <w:lang w:eastAsia="zh-CN"/>
        </w:rPr>
        <w:t>功能设计</w:t>
      </w:r>
      <w:bookmarkEnd w:id="28"/>
      <w:bookmarkEnd w:id="29"/>
    </w:p>
    <w:p w14:paraId="2246A562" w14:textId="60088F01" w:rsidR="006960FB" w:rsidRPr="00227DF7"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30" w:name="_Toc192521706"/>
      <w:bookmarkStart w:id="31" w:name="_Toc202172043"/>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 xml:space="preserve">.1  </w:t>
      </w:r>
      <w:bookmarkEnd w:id="30"/>
      <w:r>
        <w:rPr>
          <w:rFonts w:ascii="黑体" w:eastAsia="黑体" w:hAnsi="黑体" w:cs="宋体" w:hint="eastAsia"/>
          <w:lang w:eastAsia="zh-CN"/>
        </w:rPr>
        <w:t>隐私计算项目</w:t>
      </w:r>
      <w:bookmarkEnd w:id="31"/>
    </w:p>
    <w:p w14:paraId="0B436623" w14:textId="77777777" w:rsidR="006960FB" w:rsidRDefault="006960FB" w:rsidP="006960FB">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创建本地隐私计算项目及</w:t>
      </w:r>
      <w:r w:rsidRPr="00B83E98">
        <w:rPr>
          <w:rFonts w:ascii="宋体" w:eastAsia="宋体" w:hAnsi="宋体" w:cs="宋体" w:hint="eastAsia"/>
          <w:lang w:eastAsia="zh-CN"/>
        </w:rPr>
        <w:t>基于隐私计算技术（</w:t>
      </w:r>
      <w:r>
        <w:rPr>
          <w:rFonts w:ascii="宋体" w:eastAsia="宋体" w:hAnsi="宋体" w:cs="宋体" w:hint="eastAsia"/>
          <w:lang w:eastAsia="zh-CN"/>
        </w:rPr>
        <w:t>FL</w:t>
      </w:r>
      <w:r w:rsidRPr="00B83E98">
        <w:rPr>
          <w:rFonts w:ascii="宋体" w:eastAsia="宋体" w:hAnsi="宋体" w:cs="宋体" w:hint="eastAsia"/>
          <w:lang w:eastAsia="zh-CN"/>
        </w:rPr>
        <w:t>、</w:t>
      </w:r>
      <w:r>
        <w:rPr>
          <w:rFonts w:ascii="宋体" w:eastAsia="宋体" w:hAnsi="宋体" w:cs="宋体" w:hint="eastAsia"/>
          <w:lang w:eastAsia="zh-CN"/>
        </w:rPr>
        <w:t>MPC、TEE</w:t>
      </w:r>
      <w:r w:rsidRPr="00B83E98">
        <w:rPr>
          <w:rFonts w:ascii="宋体" w:eastAsia="宋体" w:hAnsi="宋体" w:cs="宋体" w:hint="eastAsia"/>
          <w:lang w:eastAsia="zh-CN"/>
        </w:rPr>
        <w:t>）开展的跨域数据协作任务，旨在实现数据可用不可见的目标，涵盖建模、分析及结果输出全流程</w:t>
      </w:r>
      <w:r>
        <w:rPr>
          <w:rFonts w:ascii="宋体" w:eastAsia="宋体" w:hAnsi="宋体" w:cs="宋体" w:hint="eastAsia"/>
          <w:lang w:eastAsia="zh-CN"/>
        </w:rPr>
        <w:t>。</w:t>
      </w:r>
    </w:p>
    <w:p w14:paraId="33B215C5" w14:textId="4A2974BF"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32" w:name="_Toc192521707"/>
      <w:bookmarkStart w:id="33" w:name="_Toc202172044"/>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 xml:space="preserve">.2  </w:t>
      </w:r>
      <w:bookmarkEnd w:id="32"/>
      <w:r>
        <w:rPr>
          <w:rFonts w:ascii="黑体" w:eastAsia="黑体" w:hAnsi="黑体" w:cs="宋体" w:hint="eastAsia"/>
          <w:lang w:eastAsia="zh-CN"/>
        </w:rPr>
        <w:t>组件管理</w:t>
      </w:r>
      <w:bookmarkEnd w:id="33"/>
    </w:p>
    <w:p w14:paraId="51FA043A" w14:textId="4785A5E5" w:rsidR="006960FB" w:rsidRDefault="006960FB" w:rsidP="006960FB">
      <w:pPr>
        <w:adjustRightInd/>
        <w:snapToGrid/>
        <w:ind w:firstLineChars="200" w:firstLine="420"/>
        <w:jc w:val="both"/>
        <w:rPr>
          <w:rFonts w:ascii="宋体" w:eastAsia="宋体" w:hAnsi="宋体" w:cs="宋体" w:hint="eastAsia"/>
          <w:lang w:eastAsia="zh-CN"/>
        </w:rPr>
      </w:pPr>
      <w:r w:rsidRPr="00B83E98">
        <w:rPr>
          <w:rFonts w:ascii="宋体" w:eastAsia="宋体" w:hAnsi="宋体" w:cs="宋体" w:hint="eastAsia"/>
          <w:lang w:eastAsia="zh-CN"/>
        </w:rPr>
        <w:t>对隐私计算核心算法组件（</w:t>
      </w:r>
      <w:r>
        <w:rPr>
          <w:rFonts w:ascii="宋体" w:eastAsia="宋体" w:hAnsi="宋体" w:cs="宋体" w:hint="eastAsia"/>
          <w:lang w:eastAsia="zh-CN"/>
        </w:rPr>
        <w:t>FL</w:t>
      </w:r>
      <w:r w:rsidRPr="00B83E98">
        <w:rPr>
          <w:rFonts w:ascii="宋体" w:eastAsia="宋体" w:hAnsi="宋体" w:cs="宋体" w:hint="eastAsia"/>
          <w:lang w:eastAsia="zh-CN"/>
        </w:rPr>
        <w:t>、</w:t>
      </w:r>
      <w:r w:rsidRPr="00B83E98">
        <w:rPr>
          <w:rFonts w:ascii="宋体" w:eastAsia="宋体" w:hAnsi="宋体" w:cs="宋体"/>
          <w:lang w:eastAsia="zh-CN"/>
        </w:rPr>
        <w:t>MPC</w:t>
      </w:r>
      <w:r w:rsidRPr="00B83E98">
        <w:rPr>
          <w:rFonts w:ascii="宋体" w:eastAsia="宋体" w:hAnsi="宋体" w:cs="宋体" w:hint="eastAsia"/>
          <w:lang w:eastAsia="zh-CN"/>
        </w:rPr>
        <w:t>、</w:t>
      </w:r>
      <w:r w:rsidRPr="00B83E98">
        <w:rPr>
          <w:rFonts w:ascii="宋体" w:eastAsia="宋体" w:hAnsi="宋体" w:cs="宋体"/>
          <w:lang w:eastAsia="zh-CN"/>
        </w:rPr>
        <w:t>TEE</w:t>
      </w:r>
      <w:r w:rsidRPr="00B83E98">
        <w:rPr>
          <w:rFonts w:ascii="宋体" w:eastAsia="宋体" w:hAnsi="宋体" w:cs="宋体" w:hint="eastAsia"/>
          <w:lang w:eastAsia="zh-CN"/>
        </w:rPr>
        <w:t>）的封装、调度与版本控制，支持模块化扩展与动态替换</w:t>
      </w:r>
      <w:r>
        <w:rPr>
          <w:rFonts w:ascii="宋体" w:eastAsia="宋体" w:hAnsi="宋体" w:cs="宋体" w:hint="eastAsia"/>
          <w:lang w:eastAsia="zh-CN"/>
        </w:rPr>
        <w:t>。</w:t>
      </w:r>
    </w:p>
    <w:p w14:paraId="7F8100DB" w14:textId="1DC8A5FF"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34" w:name="_Toc192521708"/>
      <w:bookmarkStart w:id="35" w:name="_Toc202172045"/>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.3  数据</w:t>
      </w:r>
      <w:r w:rsidR="009D2D08">
        <w:rPr>
          <w:rFonts w:ascii="黑体" w:eastAsia="黑体" w:hAnsi="黑体" w:cs="宋体" w:hint="eastAsia"/>
          <w:lang w:eastAsia="zh-CN"/>
        </w:rPr>
        <w:t>流通</w:t>
      </w:r>
      <w:r w:rsidRPr="00A91829">
        <w:rPr>
          <w:rFonts w:ascii="黑体" w:eastAsia="黑体" w:hAnsi="黑体" w:cs="宋体" w:hint="eastAsia"/>
          <w:lang w:eastAsia="zh-CN"/>
        </w:rPr>
        <w:t>管理</w:t>
      </w:r>
      <w:bookmarkEnd w:id="34"/>
      <w:bookmarkEnd w:id="35"/>
    </w:p>
    <w:p w14:paraId="130ABEF5" w14:textId="36290FCC" w:rsidR="006960FB" w:rsidRDefault="006960FB" w:rsidP="006960FB">
      <w:pPr>
        <w:adjustRightInd/>
        <w:snapToGrid/>
        <w:ind w:firstLineChars="200" w:firstLine="420"/>
        <w:jc w:val="both"/>
        <w:rPr>
          <w:rFonts w:ascii="宋体" w:eastAsia="宋体" w:hAnsi="宋体" w:cs="宋体" w:hint="eastAsia"/>
          <w:lang w:eastAsia="zh-CN"/>
        </w:rPr>
      </w:pPr>
      <w:r w:rsidRPr="00B83E98">
        <w:rPr>
          <w:rFonts w:ascii="宋体" w:eastAsia="宋体" w:hAnsi="宋体" w:cs="宋体" w:hint="eastAsia"/>
          <w:lang w:eastAsia="zh-CN"/>
        </w:rPr>
        <w:t>涵盖数据接入、存储、标注及治理功能，</w:t>
      </w:r>
      <w:r w:rsidR="00042FC4" w:rsidRPr="00042FC4">
        <w:rPr>
          <w:rFonts w:ascii="宋体" w:eastAsia="宋体" w:hAnsi="宋体" w:cs="宋体"/>
          <w:lang w:eastAsia="zh-CN"/>
        </w:rPr>
        <w:t>通过支持数据申请、权限审批、安全传输监控及全流程追踪，实现平台中数据在合规、可控、可追溯前提下的安全流通与协作</w:t>
      </w:r>
      <w:r>
        <w:rPr>
          <w:rFonts w:ascii="宋体" w:eastAsia="宋体" w:hAnsi="宋体" w:cs="宋体" w:hint="eastAsia"/>
          <w:lang w:eastAsia="zh-CN"/>
        </w:rPr>
        <w:t>。</w:t>
      </w:r>
    </w:p>
    <w:p w14:paraId="752A0983" w14:textId="2ADA76E1" w:rsidR="006960FB" w:rsidRPr="00A91829" w:rsidRDefault="006960FB" w:rsidP="006F06E5">
      <w:pPr>
        <w:adjustRightInd/>
        <w:snapToGrid/>
        <w:spacing w:beforeLines="50" w:before="120" w:afterLines="50" w:after="120"/>
        <w:jc w:val="both"/>
        <w:outlineLvl w:val="2"/>
        <w:rPr>
          <w:rFonts w:ascii="黑体" w:eastAsia="黑体" w:hAnsi="黑体" w:cs="宋体" w:hint="eastAsia"/>
          <w:lang w:eastAsia="zh-CN"/>
        </w:rPr>
      </w:pPr>
      <w:bookmarkStart w:id="36" w:name="_Toc192521710"/>
      <w:bookmarkStart w:id="37" w:name="_Toc202172046"/>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sidR="009D2D08">
        <w:rPr>
          <w:rFonts w:ascii="黑体" w:eastAsia="黑体" w:hAnsi="黑体" w:cs="宋体" w:hint="eastAsia"/>
          <w:lang w:eastAsia="zh-CN"/>
        </w:rPr>
        <w:t>4</w:t>
      </w:r>
      <w:r w:rsidRPr="00A91829">
        <w:rPr>
          <w:rFonts w:ascii="黑体" w:eastAsia="黑体" w:hAnsi="黑体" w:cs="宋体" w:hint="eastAsia"/>
          <w:lang w:eastAsia="zh-CN"/>
        </w:rPr>
        <w:t xml:space="preserve">  </w:t>
      </w:r>
      <w:r>
        <w:rPr>
          <w:rFonts w:ascii="黑体" w:eastAsia="黑体" w:hAnsi="黑体" w:cs="宋体" w:hint="eastAsia"/>
          <w:lang w:eastAsia="zh-CN"/>
        </w:rPr>
        <w:t>可信评估</w:t>
      </w:r>
      <w:r w:rsidRPr="00A91829">
        <w:rPr>
          <w:rFonts w:ascii="黑体" w:eastAsia="黑体" w:hAnsi="黑体" w:cs="宋体" w:hint="eastAsia"/>
          <w:lang w:eastAsia="zh-CN"/>
        </w:rPr>
        <w:t>管理</w:t>
      </w:r>
      <w:bookmarkEnd w:id="36"/>
      <w:bookmarkEnd w:id="37"/>
    </w:p>
    <w:p w14:paraId="68BBDA5A" w14:textId="574C1F65" w:rsidR="006960FB" w:rsidRDefault="006960FB" w:rsidP="006960FB">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包含</w:t>
      </w:r>
      <w:r w:rsidRPr="0018066C">
        <w:rPr>
          <w:rFonts w:ascii="宋体" w:eastAsia="宋体" w:hAnsi="宋体" w:cs="宋体" w:hint="eastAsia"/>
          <w:lang w:eastAsia="zh-CN"/>
        </w:rPr>
        <w:t>领域数据可信度量、共享平台可信度量、</w:t>
      </w:r>
      <w:r w:rsidR="004F2B7F">
        <w:rPr>
          <w:rFonts w:ascii="宋体" w:eastAsia="宋体" w:hAnsi="宋体" w:cs="宋体" w:hint="eastAsia"/>
          <w:lang w:eastAsia="zh-CN"/>
        </w:rPr>
        <w:t>机构可信度量、</w:t>
      </w:r>
      <w:r w:rsidRPr="0018066C">
        <w:rPr>
          <w:rFonts w:ascii="宋体" w:eastAsia="宋体" w:hAnsi="宋体" w:cs="宋体" w:hint="eastAsia"/>
          <w:lang w:eastAsia="zh-CN"/>
        </w:rPr>
        <w:t>隐私计算可信度量</w:t>
      </w:r>
      <w:r w:rsidR="004F2B7F">
        <w:rPr>
          <w:rFonts w:ascii="宋体" w:eastAsia="宋体" w:hAnsi="宋体" w:cs="宋体" w:hint="eastAsia"/>
          <w:lang w:eastAsia="zh-CN"/>
        </w:rPr>
        <w:t>四</w:t>
      </w:r>
      <w:r w:rsidRPr="0018066C">
        <w:rPr>
          <w:rFonts w:ascii="宋体" w:eastAsia="宋体" w:hAnsi="宋体" w:cs="宋体" w:hint="eastAsia"/>
          <w:lang w:eastAsia="zh-CN"/>
        </w:rPr>
        <w:t>个维度</w:t>
      </w:r>
      <w:r>
        <w:rPr>
          <w:rFonts w:ascii="宋体" w:eastAsia="宋体" w:hAnsi="宋体" w:cs="宋体" w:hint="eastAsia"/>
          <w:lang w:eastAsia="zh-CN"/>
        </w:rPr>
        <w:t>，保证数据来源可信、数据内容真实、数据价值可量化；保证平台所有者可信、平台使用可靠；</w:t>
      </w:r>
      <w:r w:rsidR="004F2B7F">
        <w:rPr>
          <w:rFonts w:ascii="宋体" w:eastAsia="宋体" w:hAnsi="宋体" w:cs="宋体" w:hint="eastAsia"/>
          <w:lang w:eastAsia="zh-CN"/>
        </w:rPr>
        <w:t>保证接入机构/用户可信；</w:t>
      </w:r>
      <w:r>
        <w:rPr>
          <w:rFonts w:ascii="宋体" w:eastAsia="宋体" w:hAnsi="宋体" w:cs="宋体" w:hint="eastAsia"/>
          <w:lang w:eastAsia="zh-CN"/>
        </w:rPr>
        <w:t>保证隐私计算算法的性能、隐私泄露度、安全性可度量。</w:t>
      </w:r>
    </w:p>
    <w:p w14:paraId="09B4A0F7" w14:textId="25297D64" w:rsidR="006960FB" w:rsidRPr="00A91829" w:rsidRDefault="006960FB" w:rsidP="006F06E5">
      <w:pPr>
        <w:adjustRightInd/>
        <w:snapToGrid/>
        <w:spacing w:beforeLines="50" w:before="120" w:afterLines="50" w:after="120"/>
        <w:jc w:val="both"/>
        <w:outlineLvl w:val="2"/>
        <w:rPr>
          <w:rFonts w:ascii="黑体" w:eastAsia="黑体" w:hAnsi="黑体" w:cs="宋体" w:hint="eastAsia"/>
          <w:lang w:eastAsia="zh-CN"/>
        </w:rPr>
      </w:pPr>
      <w:bookmarkStart w:id="38" w:name="_Toc192521711"/>
      <w:bookmarkStart w:id="39" w:name="_Toc202172047"/>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sidR="004F2B7F">
        <w:rPr>
          <w:rFonts w:ascii="黑体" w:eastAsia="黑体" w:hAnsi="黑体" w:cs="宋体" w:hint="eastAsia"/>
          <w:lang w:eastAsia="zh-CN"/>
        </w:rPr>
        <w:t>5</w:t>
      </w:r>
      <w:r w:rsidRPr="00A91829">
        <w:rPr>
          <w:rFonts w:ascii="黑体" w:eastAsia="黑体" w:hAnsi="黑体" w:cs="宋体" w:hint="eastAsia"/>
          <w:lang w:eastAsia="zh-CN"/>
        </w:rPr>
        <w:t xml:space="preserve">  </w:t>
      </w:r>
      <w:bookmarkEnd w:id="38"/>
      <w:r>
        <w:rPr>
          <w:rFonts w:ascii="黑体" w:eastAsia="黑体" w:hAnsi="黑体" w:cs="宋体" w:hint="eastAsia"/>
          <w:lang w:eastAsia="zh-CN"/>
        </w:rPr>
        <w:t>全周期存证溯源</w:t>
      </w:r>
      <w:bookmarkEnd w:id="39"/>
    </w:p>
    <w:p w14:paraId="718FD747" w14:textId="77777777" w:rsidR="006960FB" w:rsidRDefault="006960FB" w:rsidP="006960FB">
      <w:pPr>
        <w:adjustRightInd/>
        <w:snapToGrid/>
        <w:ind w:firstLineChars="200" w:firstLine="420"/>
        <w:jc w:val="both"/>
        <w:rPr>
          <w:rFonts w:ascii="宋体" w:eastAsia="宋体" w:hAnsi="宋体" w:cs="宋体" w:hint="eastAsia"/>
          <w:lang w:eastAsia="zh-CN"/>
        </w:rPr>
      </w:pPr>
      <w:r w:rsidRPr="0018066C">
        <w:rPr>
          <w:rFonts w:ascii="宋体" w:eastAsia="宋体" w:hAnsi="宋体" w:cs="宋体" w:hint="eastAsia"/>
          <w:lang w:eastAsia="zh-CN"/>
        </w:rPr>
        <w:t>记录数据从采集、计算到销毁的全链路操作日志，结合时间戳与哈希值固化技术，实现数据流转路径的可验证追溯</w:t>
      </w:r>
      <w:r>
        <w:rPr>
          <w:rFonts w:ascii="宋体" w:eastAsia="宋体" w:hAnsi="宋体" w:cs="宋体" w:hint="eastAsia"/>
          <w:lang w:eastAsia="zh-CN"/>
        </w:rPr>
        <w:t>。</w:t>
      </w:r>
    </w:p>
    <w:p w14:paraId="3642BDCC" w14:textId="23245C18"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40" w:name="_Toc192521712"/>
      <w:bookmarkStart w:id="41" w:name="_Toc202172048"/>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sidR="004F2B7F">
        <w:rPr>
          <w:rFonts w:ascii="黑体" w:eastAsia="黑体" w:hAnsi="黑体" w:cs="宋体" w:hint="eastAsia"/>
          <w:lang w:eastAsia="zh-CN"/>
        </w:rPr>
        <w:t>6</w:t>
      </w:r>
      <w:r w:rsidRPr="00A91829">
        <w:rPr>
          <w:rFonts w:ascii="黑体" w:eastAsia="黑体" w:hAnsi="黑体" w:cs="宋体" w:hint="eastAsia"/>
          <w:lang w:eastAsia="zh-CN"/>
        </w:rPr>
        <w:t xml:space="preserve">  </w:t>
      </w:r>
      <w:bookmarkEnd w:id="40"/>
      <w:r>
        <w:rPr>
          <w:rFonts w:ascii="黑体" w:eastAsia="黑体" w:hAnsi="黑体" w:cs="宋体" w:hint="eastAsia"/>
          <w:lang w:eastAsia="zh-CN"/>
        </w:rPr>
        <w:t>节点管理</w:t>
      </w:r>
      <w:bookmarkEnd w:id="41"/>
    </w:p>
    <w:p w14:paraId="39781074" w14:textId="77777777" w:rsidR="006960FB" w:rsidRDefault="006960FB" w:rsidP="006960FB">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包含节点注册、节点信息（节点端口、IP地址、连接状态）等，以及服务器（CPU、GPU、内存使用）、磁盘使用率、网络带宽等。</w:t>
      </w:r>
    </w:p>
    <w:p w14:paraId="4E1C07B5" w14:textId="72A2BB16"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42" w:name="_Toc202172049"/>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sidR="004F2B7F">
        <w:rPr>
          <w:rFonts w:ascii="黑体" w:eastAsia="黑体" w:hAnsi="黑体" w:cs="宋体" w:hint="eastAsia"/>
          <w:lang w:eastAsia="zh-CN"/>
        </w:rPr>
        <w:t>7</w:t>
      </w:r>
      <w:r w:rsidRPr="00A91829">
        <w:rPr>
          <w:rFonts w:ascii="黑体" w:eastAsia="黑体" w:hAnsi="黑体" w:cs="宋体" w:hint="eastAsia"/>
          <w:lang w:eastAsia="zh-CN"/>
        </w:rPr>
        <w:t xml:space="preserve">  </w:t>
      </w:r>
      <w:r>
        <w:rPr>
          <w:rFonts w:ascii="黑体" w:eastAsia="黑体" w:hAnsi="黑体" w:cs="宋体" w:hint="eastAsia"/>
          <w:lang w:eastAsia="zh-CN"/>
        </w:rPr>
        <w:t>用户管理</w:t>
      </w:r>
      <w:bookmarkEnd w:id="42"/>
    </w:p>
    <w:p w14:paraId="2460953B" w14:textId="77777777" w:rsidR="006960FB" w:rsidRDefault="006960FB" w:rsidP="006960FB">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包含用户注册及权限管理（管理员、普通成员）、授权操作等。</w:t>
      </w:r>
    </w:p>
    <w:p w14:paraId="2849B02F" w14:textId="05134AD0" w:rsidR="006960FB" w:rsidRPr="00A91829" w:rsidRDefault="006960FB" w:rsidP="006960FB">
      <w:pPr>
        <w:adjustRightInd/>
        <w:snapToGrid/>
        <w:spacing w:beforeLines="50" w:before="120" w:afterLines="50" w:after="120"/>
        <w:jc w:val="both"/>
        <w:outlineLvl w:val="2"/>
        <w:rPr>
          <w:rFonts w:ascii="黑体" w:eastAsia="黑体" w:hAnsi="黑体" w:cs="宋体" w:hint="eastAsia"/>
          <w:lang w:eastAsia="zh-CN"/>
        </w:rPr>
      </w:pPr>
      <w:bookmarkStart w:id="43" w:name="_Toc202172050"/>
      <w:r w:rsidRPr="00A91829">
        <w:rPr>
          <w:rFonts w:ascii="黑体" w:eastAsia="黑体" w:hAnsi="黑体" w:cs="宋体" w:hint="eastAsia"/>
          <w:lang w:eastAsia="zh-CN"/>
        </w:rPr>
        <w:t>6.</w:t>
      </w:r>
      <w:r>
        <w:rPr>
          <w:rFonts w:ascii="黑体" w:eastAsia="黑体" w:hAnsi="黑体" w:cs="宋体" w:hint="eastAsia"/>
          <w:lang w:eastAsia="zh-CN"/>
        </w:rPr>
        <w:t>1</w:t>
      </w:r>
      <w:r w:rsidRPr="00A91829">
        <w:rPr>
          <w:rFonts w:ascii="黑体" w:eastAsia="黑体" w:hAnsi="黑体" w:cs="宋体" w:hint="eastAsia"/>
          <w:lang w:eastAsia="zh-CN"/>
        </w:rPr>
        <w:t>.</w:t>
      </w:r>
      <w:r w:rsidR="004F2B7F">
        <w:rPr>
          <w:rFonts w:ascii="黑体" w:eastAsia="黑体" w:hAnsi="黑体" w:cs="宋体" w:hint="eastAsia"/>
          <w:lang w:eastAsia="zh-CN"/>
        </w:rPr>
        <w:t>8</w:t>
      </w:r>
      <w:r w:rsidRPr="00A91829">
        <w:rPr>
          <w:rFonts w:ascii="黑体" w:eastAsia="黑体" w:hAnsi="黑体" w:cs="宋体" w:hint="eastAsia"/>
          <w:lang w:eastAsia="zh-CN"/>
        </w:rPr>
        <w:t xml:space="preserve">  </w:t>
      </w:r>
      <w:r>
        <w:rPr>
          <w:rFonts w:ascii="黑体" w:eastAsia="黑体" w:hAnsi="黑体" w:cs="宋体" w:hint="eastAsia"/>
          <w:lang w:eastAsia="zh-CN"/>
        </w:rPr>
        <w:t>日志与审计</w:t>
      </w:r>
      <w:bookmarkStart w:id="44" w:name="_Toc192521698"/>
      <w:bookmarkEnd w:id="43"/>
    </w:p>
    <w:p w14:paraId="2B64FFAA" w14:textId="0F25C9C3" w:rsidR="004F2B7F" w:rsidRDefault="006960FB" w:rsidP="0086777C">
      <w:pPr>
        <w:adjustRightInd/>
        <w:snapToGrid/>
        <w:ind w:firstLineChars="200" w:firstLine="420"/>
        <w:jc w:val="both"/>
        <w:rPr>
          <w:rFonts w:ascii="宋体" w:eastAsia="宋体" w:hAnsi="宋体" w:cs="宋体" w:hint="eastAsia"/>
          <w:lang w:eastAsia="zh-CN"/>
        </w:rPr>
      </w:pPr>
      <w:r w:rsidRPr="00346252">
        <w:rPr>
          <w:rFonts w:ascii="Times New Roman" w:eastAsia="宋体" w:hAnsi="Times New Roman" w:cs="Times New Roman"/>
          <w:lang w:eastAsia="zh-CN"/>
        </w:rPr>
        <w:t>用于记录、监控和分析系统活动和事件的关键机制</w:t>
      </w:r>
      <w:r w:rsidRPr="0018066C">
        <w:rPr>
          <w:rFonts w:ascii="宋体" w:eastAsia="宋体" w:hAnsi="宋体" w:cs="宋体" w:hint="eastAsia"/>
          <w:lang w:eastAsia="zh-CN"/>
        </w:rPr>
        <w:t>，满足监管审查要求</w:t>
      </w:r>
      <w:r>
        <w:rPr>
          <w:rFonts w:ascii="宋体" w:eastAsia="宋体" w:hAnsi="宋体" w:cs="宋体" w:hint="eastAsia"/>
          <w:lang w:eastAsia="zh-CN"/>
        </w:rPr>
        <w:t>。</w:t>
      </w:r>
    </w:p>
    <w:p w14:paraId="509213F7" w14:textId="40FC9587" w:rsidR="00BC7B44" w:rsidRPr="00A91829" w:rsidRDefault="00000000" w:rsidP="00227DF7">
      <w:pPr>
        <w:spacing w:beforeLines="50" w:before="120" w:afterLines="50" w:after="120"/>
        <w:jc w:val="both"/>
        <w:outlineLvl w:val="1"/>
        <w:rPr>
          <w:rFonts w:ascii="黑体" w:eastAsia="黑体" w:hAnsi="黑体" w:cs="宋体" w:hint="eastAsia"/>
          <w:spacing w:val="7"/>
          <w:lang w:eastAsia="zh-CN"/>
        </w:rPr>
      </w:pPr>
      <w:bookmarkStart w:id="45" w:name="_Toc202172051"/>
      <w:r w:rsidRPr="00A91829">
        <w:rPr>
          <w:rFonts w:ascii="黑体" w:eastAsia="黑体" w:hAnsi="黑体" w:cs="宋体" w:hint="eastAsia"/>
          <w:spacing w:val="7"/>
          <w:lang w:eastAsia="zh-CN"/>
        </w:rPr>
        <w:t>6.</w:t>
      </w:r>
      <w:r w:rsidR="006960FB">
        <w:rPr>
          <w:rFonts w:ascii="黑体" w:eastAsia="黑体" w:hAnsi="黑体" w:cs="宋体" w:hint="eastAsia"/>
          <w:spacing w:val="7"/>
          <w:lang w:eastAsia="zh-CN"/>
        </w:rPr>
        <w:t>2</w:t>
      </w:r>
      <w:r w:rsidRPr="00A91829">
        <w:rPr>
          <w:rFonts w:ascii="黑体" w:eastAsia="黑体" w:hAnsi="黑体" w:cs="宋体" w:hint="eastAsia"/>
          <w:spacing w:val="7"/>
          <w:lang w:eastAsia="zh-CN"/>
        </w:rPr>
        <w:t xml:space="preserve">  系统</w:t>
      </w:r>
      <w:r w:rsidR="004F2B7F">
        <w:rPr>
          <w:rFonts w:ascii="黑体" w:eastAsia="黑体" w:hAnsi="黑体" w:cs="宋体" w:hint="eastAsia"/>
          <w:spacing w:val="7"/>
          <w:lang w:eastAsia="zh-CN"/>
        </w:rPr>
        <w:t>后端</w:t>
      </w:r>
      <w:r w:rsidR="00325EBD">
        <w:rPr>
          <w:rFonts w:ascii="黑体" w:eastAsia="黑体" w:hAnsi="黑体" w:cs="宋体" w:hint="eastAsia"/>
          <w:spacing w:val="7"/>
          <w:lang w:eastAsia="zh-CN"/>
        </w:rPr>
        <w:t>模块</w:t>
      </w:r>
      <w:r w:rsidRPr="00A91829">
        <w:rPr>
          <w:rFonts w:ascii="黑体" w:eastAsia="黑体" w:hAnsi="黑体" w:cs="宋体" w:hint="eastAsia"/>
          <w:spacing w:val="7"/>
          <w:lang w:eastAsia="zh-CN"/>
        </w:rPr>
        <w:t>设计</w:t>
      </w:r>
      <w:bookmarkEnd w:id="44"/>
      <w:bookmarkEnd w:id="45"/>
    </w:p>
    <w:p w14:paraId="0F14CDA4" w14:textId="153D03F2" w:rsidR="00BC7B44" w:rsidRDefault="00000000" w:rsidP="00227DF7">
      <w:pPr>
        <w:ind w:firstLineChars="200" w:firstLine="420"/>
        <w:jc w:val="both"/>
        <w:rPr>
          <w:rFonts w:ascii="Times New Roman" w:eastAsia="黑体" w:hAnsi="Times New Roman" w:cs="Times New Roman"/>
          <w:spacing w:val="7"/>
          <w:lang w:eastAsia="zh-CN"/>
        </w:rPr>
      </w:pPr>
      <w:r>
        <w:rPr>
          <w:rFonts w:ascii="Times New Roman" w:eastAsia="宋体" w:hAnsi="Times New Roman" w:cs="Times New Roman" w:hint="eastAsia"/>
          <w:lang w:eastAsia="zh-CN"/>
        </w:rPr>
        <w:lastRenderedPageBreak/>
        <w:t>平台系统应包括以下</w:t>
      </w:r>
      <w:r w:rsidR="00BB5AF9">
        <w:rPr>
          <w:rFonts w:ascii="Times New Roman" w:eastAsia="宋体" w:hAnsi="Times New Roman" w:cs="Times New Roman" w:hint="eastAsia"/>
          <w:lang w:eastAsia="zh-CN"/>
        </w:rPr>
        <w:t>模块</w:t>
      </w:r>
      <w:r>
        <w:rPr>
          <w:rFonts w:ascii="Times New Roman" w:eastAsia="宋体" w:hAnsi="Times New Roman" w:cs="Times New Roman" w:hint="eastAsia"/>
          <w:lang w:eastAsia="zh-CN"/>
        </w:rPr>
        <w:t>：</w:t>
      </w:r>
    </w:p>
    <w:p w14:paraId="7982C7D8" w14:textId="26940447" w:rsidR="00BC7B44" w:rsidRPr="00A91829" w:rsidRDefault="00000000" w:rsidP="00227DF7">
      <w:pPr>
        <w:spacing w:beforeLines="50" w:before="120" w:afterLines="50" w:after="120"/>
        <w:jc w:val="both"/>
        <w:outlineLvl w:val="2"/>
        <w:rPr>
          <w:rFonts w:ascii="黑体" w:eastAsia="黑体" w:hAnsi="黑体" w:cs="宋体" w:hint="eastAsia"/>
          <w:lang w:eastAsia="zh-CN"/>
        </w:rPr>
      </w:pPr>
      <w:bookmarkStart w:id="46" w:name="_Toc192521700"/>
      <w:bookmarkStart w:id="47" w:name="_Toc202172052"/>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5702DE">
        <w:rPr>
          <w:rFonts w:ascii="黑体" w:eastAsia="黑体" w:hAnsi="黑体" w:cs="宋体" w:hint="eastAsia"/>
          <w:lang w:eastAsia="zh-CN"/>
        </w:rPr>
        <w:t>1</w:t>
      </w:r>
      <w:r w:rsidR="00A91829" w:rsidRPr="00A91829">
        <w:rPr>
          <w:rFonts w:ascii="黑体" w:eastAsia="黑体" w:hAnsi="黑体" w:cs="宋体" w:hint="eastAsia"/>
          <w:lang w:eastAsia="zh-CN"/>
        </w:rPr>
        <w:t xml:space="preserve">  </w:t>
      </w:r>
      <w:r w:rsidR="007D1847" w:rsidRPr="007D1847">
        <w:rPr>
          <w:rFonts w:ascii="黑体" w:eastAsia="黑体" w:hAnsi="黑体" w:cs="宋体" w:hint="eastAsia"/>
          <w:lang w:eastAsia="zh-CN"/>
        </w:rPr>
        <w:t>数据资源</w:t>
      </w:r>
      <w:r w:rsidRPr="00A91829">
        <w:rPr>
          <w:rFonts w:ascii="黑体" w:eastAsia="黑体" w:hAnsi="黑体" w:cs="宋体" w:hint="eastAsia"/>
          <w:lang w:eastAsia="zh-CN"/>
        </w:rPr>
        <w:t>管理</w:t>
      </w:r>
      <w:bookmarkEnd w:id="46"/>
      <w:bookmarkEnd w:id="47"/>
    </w:p>
    <w:p w14:paraId="2939AD45" w14:textId="48399280" w:rsidR="00BC7B44" w:rsidRDefault="00612884" w:rsidP="00227DF7">
      <w:pPr>
        <w:ind w:firstLineChars="200" w:firstLine="420"/>
        <w:jc w:val="both"/>
        <w:rPr>
          <w:rFonts w:ascii="Times New Roman" w:eastAsia="宋体" w:hAnsi="Times New Roman" w:cs="Times New Roman"/>
          <w:lang w:eastAsia="zh-CN"/>
        </w:rPr>
      </w:pPr>
      <w:r w:rsidRPr="00612884">
        <w:rPr>
          <w:rFonts w:ascii="Times New Roman" w:eastAsia="宋体" w:hAnsi="Times New Roman" w:cs="Times New Roman" w:hint="eastAsia"/>
          <w:lang w:eastAsia="zh-CN"/>
        </w:rPr>
        <w:t>建立覆盖数据全生命周期的系统化、规范化管理体系，通过数据分类分级、存储安全策略、精细化访问控制、灾备与恢复机制，以及动态合规监控，</w:t>
      </w:r>
      <w:r w:rsidR="00042FC4" w:rsidRPr="00042FC4">
        <w:rPr>
          <w:rFonts w:ascii="Times New Roman" w:eastAsia="宋体" w:hAnsi="Times New Roman" w:cs="Times New Roman"/>
          <w:lang w:eastAsia="zh-CN"/>
        </w:rPr>
        <w:t>实现隐私计算平台中数据资源的规范存储、高效调用与安全可控，为业务</w:t>
      </w:r>
      <w:r w:rsidR="00042FC4">
        <w:rPr>
          <w:rFonts w:ascii="Times New Roman" w:eastAsia="宋体" w:hAnsi="Times New Roman" w:cs="Times New Roman" w:hint="eastAsia"/>
          <w:lang w:eastAsia="zh-CN"/>
        </w:rPr>
        <w:t>前端数据流通管理模块</w:t>
      </w:r>
      <w:r w:rsidR="00042FC4" w:rsidRPr="00042FC4">
        <w:rPr>
          <w:rFonts w:ascii="Times New Roman" w:eastAsia="宋体" w:hAnsi="Times New Roman" w:cs="Times New Roman"/>
          <w:lang w:eastAsia="zh-CN"/>
        </w:rPr>
        <w:t>提供合规、可信赖的数据服务支撑</w:t>
      </w:r>
      <w:r>
        <w:rPr>
          <w:rFonts w:ascii="Times New Roman" w:eastAsia="宋体" w:hAnsi="Times New Roman" w:cs="Times New Roman" w:hint="eastAsia"/>
          <w:lang w:eastAsia="zh-CN"/>
        </w:rPr>
        <w:t>。</w:t>
      </w:r>
    </w:p>
    <w:p w14:paraId="032C38D2" w14:textId="79A94513" w:rsidR="00283698" w:rsidRPr="00A91829" w:rsidRDefault="00283698" w:rsidP="00283698">
      <w:pPr>
        <w:adjustRightInd/>
        <w:snapToGrid/>
        <w:spacing w:beforeLines="50" w:before="120" w:afterLines="50" w:after="120"/>
        <w:jc w:val="both"/>
        <w:outlineLvl w:val="2"/>
        <w:rPr>
          <w:rFonts w:ascii="黑体" w:eastAsia="黑体" w:hAnsi="黑体" w:cs="宋体" w:hint="eastAsia"/>
          <w:lang w:eastAsia="zh-CN"/>
        </w:rPr>
      </w:pPr>
      <w:bookmarkStart w:id="48" w:name="_Toc192521704"/>
      <w:bookmarkStart w:id="49" w:name="_Toc202172053"/>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5702DE">
        <w:rPr>
          <w:rFonts w:ascii="黑体" w:eastAsia="黑体" w:hAnsi="黑体" w:cs="宋体" w:hint="eastAsia"/>
          <w:lang w:eastAsia="zh-CN"/>
        </w:rPr>
        <w:t>2</w:t>
      </w:r>
      <w:r>
        <w:rPr>
          <w:rFonts w:ascii="黑体" w:eastAsia="黑体" w:hAnsi="黑体" w:cs="宋体" w:hint="eastAsia"/>
          <w:lang w:eastAsia="zh-CN"/>
        </w:rPr>
        <w:t xml:space="preserve">  </w:t>
      </w:r>
      <w:bookmarkEnd w:id="48"/>
      <w:r w:rsidRPr="007D1847">
        <w:rPr>
          <w:rFonts w:ascii="黑体" w:eastAsia="黑体" w:hAnsi="黑体" w:cs="宋体" w:hint="eastAsia"/>
          <w:lang w:eastAsia="zh-CN"/>
        </w:rPr>
        <w:t>基础密码库</w:t>
      </w:r>
      <w:bookmarkEnd w:id="49"/>
    </w:p>
    <w:p w14:paraId="0BDEF366" w14:textId="79DC71B6" w:rsidR="00283698" w:rsidRPr="00283698" w:rsidRDefault="00283698" w:rsidP="00283698">
      <w:pPr>
        <w:adjustRightInd/>
        <w:snapToGrid/>
        <w:ind w:firstLineChars="200" w:firstLine="420"/>
        <w:jc w:val="both"/>
        <w:rPr>
          <w:rFonts w:ascii="宋体" w:eastAsia="宋体" w:hAnsi="宋体" w:cs="宋体" w:hint="eastAsia"/>
          <w:lang w:eastAsia="zh-CN"/>
        </w:rPr>
      </w:pPr>
      <w:r w:rsidRPr="00EB2F97">
        <w:rPr>
          <w:rFonts w:ascii="Times New Roman" w:eastAsia="宋体" w:hAnsi="Times New Roman" w:cs="Times New Roman"/>
          <w:lang w:eastAsia="zh-CN"/>
        </w:rPr>
        <w:t>实现</w:t>
      </w:r>
      <w:r w:rsidR="00B83E98" w:rsidRPr="00B83E98">
        <w:rPr>
          <w:rFonts w:ascii="Times New Roman" w:eastAsia="宋体" w:hAnsi="Times New Roman" w:cs="Times New Roman" w:hint="eastAsia"/>
          <w:lang w:eastAsia="zh-CN"/>
        </w:rPr>
        <w:t>一套支持国密算法（</w:t>
      </w:r>
      <w:r w:rsidR="00B83E98" w:rsidRPr="00B83E98">
        <w:rPr>
          <w:rFonts w:ascii="Times New Roman" w:eastAsia="宋体" w:hAnsi="Times New Roman" w:cs="Times New Roman"/>
          <w:lang w:eastAsia="zh-CN"/>
        </w:rPr>
        <w:t>SM2/SM3/SM4</w:t>
      </w:r>
      <w:r w:rsidR="00B83E98" w:rsidRPr="00B83E98">
        <w:rPr>
          <w:rFonts w:ascii="Times New Roman" w:eastAsia="宋体" w:hAnsi="Times New Roman" w:cs="Times New Roman" w:hint="eastAsia"/>
          <w:lang w:eastAsia="zh-CN"/>
        </w:rPr>
        <w:t>）、国际通用协议及行业定制化协议的标准化软件模块集合，提供加密、解密、签名验签、密钥全生命周期管理等核心功能</w:t>
      </w:r>
      <w:r w:rsidRPr="00EB2F97">
        <w:rPr>
          <w:rFonts w:ascii="Times New Roman" w:eastAsia="宋体" w:hAnsi="Times New Roman" w:cs="Times New Roman"/>
          <w:lang w:eastAsia="zh-CN"/>
        </w:rPr>
        <w:t>，确保数据的机密性、完整性和可用性</w:t>
      </w:r>
      <w:r>
        <w:rPr>
          <w:rFonts w:ascii="宋体" w:eastAsia="宋体" w:hAnsi="宋体" w:cs="宋体" w:hint="eastAsia"/>
          <w:lang w:eastAsia="zh-CN"/>
        </w:rPr>
        <w:t>。</w:t>
      </w:r>
    </w:p>
    <w:p w14:paraId="66E97B8B" w14:textId="4406125D" w:rsidR="00BC7B44" w:rsidRPr="00A91829" w:rsidRDefault="00000000" w:rsidP="00227DF7">
      <w:pPr>
        <w:spacing w:beforeLines="50" w:before="120" w:afterLines="50" w:after="120"/>
        <w:jc w:val="both"/>
        <w:outlineLvl w:val="2"/>
        <w:rPr>
          <w:rFonts w:ascii="黑体" w:eastAsia="黑体" w:hAnsi="黑体" w:cs="宋体" w:hint="eastAsia"/>
          <w:lang w:eastAsia="zh-CN"/>
        </w:rPr>
      </w:pPr>
      <w:bookmarkStart w:id="50" w:name="_Toc192521701"/>
      <w:bookmarkStart w:id="51" w:name="_Toc202172054"/>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5702DE">
        <w:rPr>
          <w:rFonts w:ascii="黑体" w:eastAsia="黑体" w:hAnsi="黑体" w:cs="宋体" w:hint="eastAsia"/>
          <w:lang w:eastAsia="zh-CN"/>
        </w:rPr>
        <w:t>3</w:t>
      </w:r>
      <w:r w:rsidR="00A91829" w:rsidRPr="00A91829">
        <w:rPr>
          <w:rFonts w:ascii="黑体" w:eastAsia="黑体" w:hAnsi="黑体" w:cs="宋体" w:hint="eastAsia"/>
          <w:lang w:eastAsia="zh-CN"/>
        </w:rPr>
        <w:t xml:space="preserve">  </w:t>
      </w:r>
      <w:bookmarkEnd w:id="50"/>
      <w:r w:rsidR="007D1847" w:rsidRPr="007D1847">
        <w:rPr>
          <w:rFonts w:ascii="黑体" w:eastAsia="黑体" w:hAnsi="黑体" w:cs="宋体" w:hint="eastAsia"/>
          <w:lang w:eastAsia="zh-CN"/>
        </w:rPr>
        <w:t>隐私计算引擎</w:t>
      </w:r>
      <w:bookmarkEnd w:id="51"/>
    </w:p>
    <w:p w14:paraId="26355F96" w14:textId="64BA7D8F" w:rsidR="00BC7B44" w:rsidRDefault="007D1847" w:rsidP="00227DF7">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支持多种隐私计算算法的执行，并提供统一的计算接口。</w:t>
      </w:r>
    </w:p>
    <w:p w14:paraId="07608157" w14:textId="41002492" w:rsidR="006960FB" w:rsidRPr="00EA0C70" w:rsidRDefault="006960FB" w:rsidP="006960FB">
      <w:pPr>
        <w:spacing w:beforeLines="50" w:before="120" w:afterLines="50" w:after="120"/>
        <w:jc w:val="both"/>
        <w:outlineLvl w:val="2"/>
        <w:rPr>
          <w:rFonts w:ascii="黑体" w:eastAsia="黑体" w:hAnsi="黑体" w:cs="宋体" w:hint="eastAsia"/>
          <w:lang w:eastAsia="zh-CN"/>
        </w:rPr>
      </w:pPr>
      <w:bookmarkStart w:id="52" w:name="_Toc202172055"/>
      <w:r w:rsidRPr="00EA0C70">
        <w:rPr>
          <w:rFonts w:ascii="黑体" w:eastAsia="黑体" w:hAnsi="黑体" w:cs="宋体" w:hint="eastAsia"/>
          <w:lang w:eastAsia="zh-CN"/>
        </w:rPr>
        <w:t>6.</w:t>
      </w:r>
      <w:r>
        <w:rPr>
          <w:rFonts w:ascii="黑体" w:eastAsia="黑体" w:hAnsi="黑体" w:cs="宋体" w:hint="eastAsia"/>
          <w:lang w:eastAsia="zh-CN"/>
        </w:rPr>
        <w:t>2</w:t>
      </w:r>
      <w:r w:rsidRPr="00EA0C70">
        <w:rPr>
          <w:rFonts w:ascii="黑体" w:eastAsia="黑体" w:hAnsi="黑体" w:cs="宋体" w:hint="eastAsia"/>
          <w:lang w:eastAsia="zh-CN"/>
        </w:rPr>
        <w:t>.</w:t>
      </w:r>
      <w:r w:rsidR="005702DE">
        <w:rPr>
          <w:rFonts w:ascii="黑体" w:eastAsia="黑体" w:hAnsi="黑体" w:cs="宋体" w:hint="eastAsia"/>
          <w:lang w:eastAsia="zh-CN"/>
        </w:rPr>
        <w:t>4</w:t>
      </w:r>
      <w:r w:rsidRPr="00EA0C70">
        <w:rPr>
          <w:rFonts w:ascii="黑体" w:eastAsia="黑体" w:hAnsi="黑体" w:cs="宋体" w:hint="eastAsia"/>
          <w:lang w:eastAsia="zh-CN"/>
        </w:rPr>
        <w:t xml:space="preserve">  自适应选择</w:t>
      </w:r>
      <w:bookmarkEnd w:id="52"/>
    </w:p>
    <w:p w14:paraId="6BCBE015" w14:textId="1C4E95E3" w:rsidR="006960FB" w:rsidRDefault="006960FB" w:rsidP="006960FB">
      <w:pPr>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平台根据隐私计算的场景需求，硬件资源情况，数据特征等，通过自适应选择组件为隐私计算任务匹配最优算子</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组件的组合。</w:t>
      </w:r>
    </w:p>
    <w:p w14:paraId="4B3D5342" w14:textId="1A963A5C" w:rsidR="00283698" w:rsidRPr="00283698" w:rsidRDefault="00283698" w:rsidP="00283698">
      <w:pPr>
        <w:adjustRightInd/>
        <w:snapToGrid/>
        <w:spacing w:beforeLines="50" w:before="120" w:afterLines="50" w:after="120"/>
        <w:jc w:val="both"/>
        <w:outlineLvl w:val="2"/>
        <w:rPr>
          <w:rFonts w:ascii="黑体" w:eastAsia="黑体" w:hAnsi="黑体" w:cs="宋体" w:hint="eastAsia"/>
          <w:lang w:eastAsia="zh-CN"/>
        </w:rPr>
      </w:pPr>
      <w:bookmarkStart w:id="53" w:name="_Toc202172056"/>
      <w:r>
        <w:rPr>
          <w:rFonts w:ascii="黑体" w:eastAsia="黑体" w:hAnsi="黑体" w:cs="宋体" w:hint="eastAsia"/>
          <w:lang w:eastAsia="zh-CN"/>
        </w:rPr>
        <w:t>6.</w:t>
      </w:r>
      <w:r w:rsidR="006960FB">
        <w:rPr>
          <w:rFonts w:ascii="黑体" w:eastAsia="黑体" w:hAnsi="黑体" w:cs="宋体" w:hint="eastAsia"/>
          <w:lang w:eastAsia="zh-CN"/>
        </w:rPr>
        <w:t>2</w:t>
      </w:r>
      <w:r>
        <w:rPr>
          <w:rFonts w:ascii="黑体" w:eastAsia="黑体" w:hAnsi="黑体" w:cs="宋体" w:hint="eastAsia"/>
          <w:lang w:eastAsia="zh-CN"/>
        </w:rPr>
        <w:t>.</w:t>
      </w:r>
      <w:r w:rsidR="005702DE">
        <w:rPr>
          <w:rFonts w:ascii="黑体" w:eastAsia="黑体" w:hAnsi="黑体" w:cs="宋体" w:hint="eastAsia"/>
          <w:lang w:eastAsia="zh-CN"/>
        </w:rPr>
        <w:t>5</w:t>
      </w:r>
      <w:r>
        <w:rPr>
          <w:rFonts w:ascii="黑体" w:eastAsia="黑体" w:hAnsi="黑体" w:cs="宋体" w:hint="eastAsia"/>
          <w:lang w:eastAsia="zh-CN"/>
        </w:rPr>
        <w:t xml:space="preserve">  </w:t>
      </w:r>
      <w:r w:rsidR="00F13A1F">
        <w:rPr>
          <w:rFonts w:ascii="黑体" w:eastAsia="黑体" w:hAnsi="黑体" w:cs="宋体" w:hint="eastAsia"/>
          <w:lang w:eastAsia="zh-CN"/>
        </w:rPr>
        <w:t>联邦学习</w:t>
      </w:r>
      <w:bookmarkEnd w:id="53"/>
    </w:p>
    <w:p w14:paraId="536BFB26" w14:textId="1ECA12E0" w:rsidR="00283698" w:rsidRPr="00EA0C70" w:rsidRDefault="00CE0A0B" w:rsidP="00EA0C70">
      <w:pPr>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从个性化数据、大规模数据、复杂共计场景等维度，实现高精、高效的安全联邦学习</w:t>
      </w:r>
      <w:r w:rsidR="00EA0C70" w:rsidRPr="00EA0C70">
        <w:rPr>
          <w:rFonts w:ascii="Times New Roman" w:eastAsia="宋体" w:hAnsi="Times New Roman" w:cs="Times New Roman"/>
          <w:lang w:eastAsia="zh-CN"/>
        </w:rPr>
        <w:t>。</w:t>
      </w:r>
    </w:p>
    <w:p w14:paraId="1267F79F" w14:textId="3B331BD3" w:rsidR="00283698" w:rsidRPr="00283698" w:rsidRDefault="00283698" w:rsidP="00283698">
      <w:pPr>
        <w:adjustRightInd/>
        <w:snapToGrid/>
        <w:spacing w:beforeLines="50" w:before="120" w:afterLines="50" w:after="120"/>
        <w:jc w:val="both"/>
        <w:outlineLvl w:val="2"/>
        <w:rPr>
          <w:rFonts w:ascii="黑体" w:eastAsia="黑体" w:hAnsi="黑体" w:cs="宋体" w:hint="eastAsia"/>
          <w:lang w:eastAsia="zh-CN"/>
        </w:rPr>
      </w:pPr>
      <w:bookmarkStart w:id="54" w:name="_Toc202172057"/>
      <w:r>
        <w:rPr>
          <w:rFonts w:ascii="黑体" w:eastAsia="黑体" w:hAnsi="黑体" w:cs="宋体" w:hint="eastAsia"/>
          <w:lang w:eastAsia="zh-CN"/>
        </w:rPr>
        <w:t>6.</w:t>
      </w:r>
      <w:r w:rsidR="006960FB">
        <w:rPr>
          <w:rFonts w:ascii="黑体" w:eastAsia="黑体" w:hAnsi="黑体" w:cs="宋体" w:hint="eastAsia"/>
          <w:lang w:eastAsia="zh-CN"/>
        </w:rPr>
        <w:t>2</w:t>
      </w:r>
      <w:r>
        <w:rPr>
          <w:rFonts w:ascii="黑体" w:eastAsia="黑体" w:hAnsi="黑体" w:cs="宋体" w:hint="eastAsia"/>
          <w:lang w:eastAsia="zh-CN"/>
        </w:rPr>
        <w:t>.</w:t>
      </w:r>
      <w:r w:rsidR="005702DE">
        <w:rPr>
          <w:rFonts w:ascii="黑体" w:eastAsia="黑体" w:hAnsi="黑体" w:cs="宋体" w:hint="eastAsia"/>
          <w:lang w:eastAsia="zh-CN"/>
        </w:rPr>
        <w:t>6</w:t>
      </w:r>
      <w:r>
        <w:rPr>
          <w:rFonts w:ascii="黑体" w:eastAsia="黑体" w:hAnsi="黑体" w:cs="宋体" w:hint="eastAsia"/>
          <w:lang w:eastAsia="zh-CN"/>
        </w:rPr>
        <w:t xml:space="preserve">  </w:t>
      </w:r>
      <w:r w:rsidR="00F13A1F">
        <w:rPr>
          <w:rFonts w:ascii="黑体" w:eastAsia="黑体" w:hAnsi="黑体" w:cs="宋体" w:hint="eastAsia"/>
          <w:lang w:eastAsia="zh-CN"/>
        </w:rPr>
        <w:t>多方安全计算</w:t>
      </w:r>
      <w:bookmarkEnd w:id="54"/>
    </w:p>
    <w:p w14:paraId="4D6B0089" w14:textId="507078C3" w:rsidR="00283698" w:rsidRPr="00EA0C70" w:rsidRDefault="00CE0A0B" w:rsidP="0086777C">
      <w:pPr>
        <w:kinsoku/>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从基础计算协议、机器学习算法、复杂攻击场景等维度，实现高效、抵抗多种威胁模型的多方安全计算</w:t>
      </w:r>
      <w:r w:rsidR="00EA0C70" w:rsidRPr="00EA0C70">
        <w:rPr>
          <w:rFonts w:ascii="Times New Roman" w:eastAsia="宋体" w:hAnsi="Times New Roman" w:cs="Times New Roman"/>
          <w:lang w:eastAsia="zh-CN"/>
        </w:rPr>
        <w:t>。</w:t>
      </w:r>
    </w:p>
    <w:p w14:paraId="5BD5710E" w14:textId="4E5364DA" w:rsidR="00283698" w:rsidRPr="00283698" w:rsidRDefault="00283698" w:rsidP="00283698">
      <w:pPr>
        <w:adjustRightInd/>
        <w:snapToGrid/>
        <w:spacing w:beforeLines="50" w:before="120" w:afterLines="50" w:after="120"/>
        <w:jc w:val="both"/>
        <w:outlineLvl w:val="2"/>
        <w:rPr>
          <w:rFonts w:ascii="黑体" w:eastAsia="黑体" w:hAnsi="黑体" w:cs="宋体" w:hint="eastAsia"/>
          <w:lang w:eastAsia="zh-CN"/>
        </w:rPr>
      </w:pPr>
      <w:bookmarkStart w:id="55" w:name="_Toc202172058"/>
      <w:r w:rsidRPr="00283698">
        <w:rPr>
          <w:rFonts w:ascii="黑体" w:eastAsia="黑体" w:hAnsi="黑体" w:cs="宋体" w:hint="eastAsia"/>
          <w:lang w:eastAsia="zh-CN"/>
        </w:rPr>
        <w:t>6.</w:t>
      </w:r>
      <w:r w:rsidR="006960FB">
        <w:rPr>
          <w:rFonts w:ascii="黑体" w:eastAsia="黑体" w:hAnsi="黑体" w:cs="宋体" w:hint="eastAsia"/>
          <w:lang w:eastAsia="zh-CN"/>
        </w:rPr>
        <w:t>2</w:t>
      </w:r>
      <w:r w:rsidRPr="00283698">
        <w:rPr>
          <w:rFonts w:ascii="黑体" w:eastAsia="黑体" w:hAnsi="黑体" w:cs="宋体" w:hint="eastAsia"/>
          <w:lang w:eastAsia="zh-CN"/>
        </w:rPr>
        <w:t>.</w:t>
      </w:r>
      <w:r w:rsidR="005702DE">
        <w:rPr>
          <w:rFonts w:ascii="黑体" w:eastAsia="黑体" w:hAnsi="黑体" w:cs="宋体" w:hint="eastAsia"/>
          <w:lang w:eastAsia="zh-CN"/>
        </w:rPr>
        <w:t>7</w:t>
      </w:r>
      <w:r w:rsidRPr="00283698">
        <w:rPr>
          <w:rFonts w:ascii="黑体" w:eastAsia="黑体" w:hAnsi="黑体" w:cs="宋体" w:hint="eastAsia"/>
          <w:lang w:eastAsia="zh-CN"/>
        </w:rPr>
        <w:t xml:space="preserve">  </w:t>
      </w:r>
      <w:r w:rsidR="00F13A1F">
        <w:rPr>
          <w:rFonts w:ascii="黑体" w:eastAsia="黑体" w:hAnsi="黑体" w:cs="宋体" w:hint="eastAsia"/>
          <w:lang w:eastAsia="zh-CN"/>
        </w:rPr>
        <w:t>可信执行环境</w:t>
      </w:r>
      <w:bookmarkEnd w:id="55"/>
    </w:p>
    <w:p w14:paraId="1884C729" w14:textId="0EECEBB2" w:rsidR="00283698" w:rsidRPr="00EA0C70" w:rsidRDefault="00CE0A0B" w:rsidP="0086777C">
      <w:pPr>
        <w:kinsoku/>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从状态信息缓存、完整性校验、本地和远程证明等维度，实现安全、自主可控、可扩展的可信执行环境</w:t>
      </w:r>
      <w:r w:rsidR="00EA0C70">
        <w:rPr>
          <w:rFonts w:ascii="Times New Roman" w:eastAsia="宋体" w:hAnsi="Times New Roman" w:cs="Times New Roman" w:hint="eastAsia"/>
          <w:lang w:eastAsia="zh-CN"/>
        </w:rPr>
        <w:t>。</w:t>
      </w:r>
    </w:p>
    <w:p w14:paraId="0F0CD794" w14:textId="15CF0619" w:rsidR="00283698" w:rsidRPr="00A91829" w:rsidRDefault="00283698" w:rsidP="00283698">
      <w:pPr>
        <w:spacing w:beforeLines="50" w:before="120" w:afterLines="50" w:after="120"/>
        <w:jc w:val="both"/>
        <w:outlineLvl w:val="2"/>
        <w:rPr>
          <w:rFonts w:ascii="黑体" w:eastAsia="黑体" w:hAnsi="黑体" w:cs="宋体" w:hint="eastAsia"/>
          <w:lang w:eastAsia="zh-CN"/>
        </w:rPr>
      </w:pPr>
      <w:bookmarkStart w:id="56" w:name="_Toc202172059"/>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5702DE">
        <w:rPr>
          <w:rFonts w:ascii="黑体" w:eastAsia="黑体" w:hAnsi="黑体" w:cs="宋体" w:hint="eastAsia"/>
          <w:lang w:eastAsia="zh-CN"/>
        </w:rPr>
        <w:t>8</w:t>
      </w:r>
      <w:r w:rsidRPr="00A91829">
        <w:rPr>
          <w:rFonts w:ascii="黑体" w:eastAsia="黑体" w:hAnsi="黑体" w:cs="宋体" w:hint="eastAsia"/>
          <w:lang w:eastAsia="zh-CN"/>
        </w:rPr>
        <w:t xml:space="preserve">  </w:t>
      </w:r>
      <w:r w:rsidRPr="007D1847">
        <w:rPr>
          <w:rFonts w:ascii="黑体" w:eastAsia="黑体" w:hAnsi="黑体" w:cs="宋体" w:hint="eastAsia"/>
          <w:lang w:eastAsia="zh-CN"/>
        </w:rPr>
        <w:t>用户与授权</w:t>
      </w:r>
      <w:bookmarkEnd w:id="56"/>
    </w:p>
    <w:p w14:paraId="7AB7029B" w14:textId="77777777" w:rsidR="00283698" w:rsidRDefault="00283698" w:rsidP="00283698">
      <w:pPr>
        <w:ind w:firstLineChars="200" w:firstLine="420"/>
        <w:jc w:val="both"/>
        <w:rPr>
          <w:rFonts w:ascii="Times New Roman" w:eastAsia="宋体" w:hAnsi="Times New Roman" w:cs="Times New Roman"/>
          <w:lang w:eastAsia="zh-CN"/>
        </w:rPr>
      </w:pPr>
      <w:r w:rsidRPr="00EB2F97">
        <w:rPr>
          <w:rFonts w:ascii="Times New Roman" w:eastAsia="宋体" w:hAnsi="Times New Roman" w:cs="Times New Roman"/>
          <w:lang w:eastAsia="zh-CN"/>
        </w:rPr>
        <w:t>信息安全体系中的核心组成部分，用于管理系统中用户的身份验证和权限分配</w:t>
      </w:r>
      <w:r>
        <w:rPr>
          <w:rFonts w:ascii="Times New Roman" w:eastAsia="宋体" w:hAnsi="Times New Roman" w:cs="Times New Roman" w:hint="eastAsia"/>
          <w:lang w:eastAsia="zh-CN"/>
        </w:rPr>
        <w:t>。</w:t>
      </w:r>
    </w:p>
    <w:p w14:paraId="52E598D3" w14:textId="553D3A60" w:rsidR="00EA0C70" w:rsidRPr="00A91829" w:rsidRDefault="00EA0C70" w:rsidP="00EA0C70">
      <w:pPr>
        <w:adjustRightInd/>
        <w:snapToGrid/>
        <w:spacing w:beforeLines="50" w:before="120" w:afterLines="50" w:after="120"/>
        <w:jc w:val="both"/>
        <w:outlineLvl w:val="2"/>
        <w:rPr>
          <w:rFonts w:ascii="黑体" w:eastAsia="黑体" w:hAnsi="黑体" w:cs="宋体" w:hint="eastAsia"/>
          <w:lang w:eastAsia="zh-CN"/>
        </w:rPr>
      </w:pPr>
      <w:bookmarkStart w:id="57" w:name="_Toc202172060"/>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5702DE">
        <w:rPr>
          <w:rFonts w:ascii="黑体" w:eastAsia="黑体" w:hAnsi="黑体" w:cs="宋体" w:hint="eastAsia"/>
          <w:lang w:eastAsia="zh-CN"/>
        </w:rPr>
        <w:t>9</w:t>
      </w:r>
      <w:r>
        <w:rPr>
          <w:rFonts w:ascii="黑体" w:eastAsia="黑体" w:hAnsi="黑体" w:cs="宋体" w:hint="eastAsia"/>
          <w:lang w:eastAsia="zh-CN"/>
        </w:rPr>
        <w:t xml:space="preserve">  </w:t>
      </w:r>
      <w:r w:rsidRPr="007D1847">
        <w:rPr>
          <w:rFonts w:ascii="黑体" w:eastAsia="黑体" w:hAnsi="黑体" w:cs="宋体" w:hint="eastAsia"/>
          <w:lang w:eastAsia="zh-CN"/>
        </w:rPr>
        <w:t>通信传输</w:t>
      </w:r>
      <w:bookmarkEnd w:id="57"/>
    </w:p>
    <w:p w14:paraId="7EC9D2B0" w14:textId="1687456C" w:rsidR="00283698" w:rsidRPr="00EA0C70" w:rsidRDefault="00EA0C70" w:rsidP="00EA0C70">
      <w:pPr>
        <w:adjustRightInd/>
        <w:snapToGrid/>
        <w:ind w:firstLineChars="200" w:firstLine="420"/>
        <w:jc w:val="both"/>
        <w:rPr>
          <w:rFonts w:ascii="宋体" w:eastAsia="宋体" w:hAnsi="宋体" w:cs="宋体" w:hint="eastAsia"/>
          <w:lang w:eastAsia="zh-CN"/>
        </w:rPr>
      </w:pPr>
      <w:r>
        <w:rPr>
          <w:rFonts w:ascii="Times New Roman" w:eastAsia="宋体" w:hAnsi="Times New Roman" w:cs="Times New Roman" w:hint="eastAsia"/>
          <w:lang w:eastAsia="zh-CN"/>
        </w:rPr>
        <w:t>所有组件与其他节点的通信统一执行，发送</w:t>
      </w:r>
      <w:r>
        <w:rPr>
          <w:rFonts w:ascii="Times New Roman" w:eastAsia="宋体" w:hAnsi="Times New Roman" w:cs="Times New Roman"/>
          <w:lang w:eastAsia="zh-CN"/>
        </w:rPr>
        <w:t>/</w:t>
      </w:r>
      <w:r>
        <w:rPr>
          <w:rFonts w:ascii="Times New Roman" w:eastAsia="宋体" w:hAnsi="Times New Roman" w:cs="Times New Roman" w:hint="eastAsia"/>
          <w:lang w:eastAsia="zh-CN"/>
        </w:rPr>
        <w:t>接收都通过注册到模块的方式按队列执行，信息发送时通过唯一标识从模块缓冲区中认领响应信息，满足</w:t>
      </w:r>
      <w:r>
        <w:rPr>
          <w:rFonts w:ascii="Times New Roman" w:eastAsia="宋体" w:hAnsi="Times New Roman" w:cs="Times New Roman"/>
          <w:lang w:eastAsia="zh-CN"/>
        </w:rPr>
        <w:t>FATE</w:t>
      </w:r>
      <w:r>
        <w:rPr>
          <w:rFonts w:ascii="Times New Roman" w:eastAsia="宋体" w:hAnsi="Times New Roman" w:cs="Times New Roman" w:hint="eastAsia"/>
          <w:lang w:eastAsia="zh-CN"/>
        </w:rPr>
        <w:t>通信协议标准的规定</w:t>
      </w:r>
      <w:r>
        <w:rPr>
          <w:rFonts w:ascii="宋体" w:eastAsia="宋体" w:hAnsi="宋体" w:cs="宋体" w:hint="eastAsia"/>
          <w:lang w:eastAsia="zh-CN"/>
        </w:rPr>
        <w:t>。</w:t>
      </w:r>
    </w:p>
    <w:p w14:paraId="446F7B53" w14:textId="662450CA" w:rsidR="007D1847" w:rsidRPr="00A91829" w:rsidRDefault="007D1847" w:rsidP="007D1847">
      <w:pPr>
        <w:spacing w:beforeLines="50" w:before="120" w:afterLines="50" w:after="120"/>
        <w:jc w:val="both"/>
        <w:outlineLvl w:val="2"/>
        <w:rPr>
          <w:rFonts w:ascii="黑体" w:eastAsia="黑体" w:hAnsi="黑体" w:cs="宋体" w:hint="eastAsia"/>
          <w:lang w:eastAsia="zh-CN"/>
        </w:rPr>
      </w:pPr>
      <w:bookmarkStart w:id="58" w:name="_Toc202172061"/>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283698">
        <w:rPr>
          <w:rFonts w:ascii="黑体" w:eastAsia="黑体" w:hAnsi="黑体" w:cs="宋体" w:hint="eastAsia"/>
          <w:lang w:eastAsia="zh-CN"/>
        </w:rPr>
        <w:t>1</w:t>
      </w:r>
      <w:r w:rsidR="005702DE">
        <w:rPr>
          <w:rFonts w:ascii="黑体" w:eastAsia="黑体" w:hAnsi="黑体" w:cs="宋体" w:hint="eastAsia"/>
          <w:lang w:eastAsia="zh-CN"/>
        </w:rPr>
        <w:t>0</w:t>
      </w:r>
      <w:r w:rsidRPr="00A91829">
        <w:rPr>
          <w:rFonts w:ascii="黑体" w:eastAsia="黑体" w:hAnsi="黑体" w:cs="宋体" w:hint="eastAsia"/>
          <w:lang w:eastAsia="zh-CN"/>
        </w:rPr>
        <w:t xml:space="preserve">  </w:t>
      </w:r>
      <w:r w:rsidRPr="007D1847">
        <w:rPr>
          <w:rFonts w:ascii="黑体" w:eastAsia="黑体" w:hAnsi="黑体" w:cs="宋体" w:hint="eastAsia"/>
          <w:lang w:eastAsia="zh-CN"/>
        </w:rPr>
        <w:t>扩展与集成</w:t>
      </w:r>
      <w:bookmarkEnd w:id="58"/>
    </w:p>
    <w:p w14:paraId="03DB0150" w14:textId="16C4CC52" w:rsidR="007D1847" w:rsidRDefault="007D1847" w:rsidP="007D1847">
      <w:pPr>
        <w:ind w:firstLineChars="200" w:firstLine="420"/>
        <w:jc w:val="both"/>
        <w:rPr>
          <w:rFonts w:ascii="Times New Roman" w:eastAsia="宋体" w:hAnsi="Times New Roman" w:cs="Times New Roman"/>
          <w:lang w:eastAsia="zh-CN"/>
        </w:rPr>
      </w:pPr>
      <w:r w:rsidRPr="00EB2F97">
        <w:rPr>
          <w:rFonts w:ascii="Times New Roman" w:eastAsia="宋体" w:hAnsi="Times New Roman" w:cs="Times New Roman"/>
          <w:lang w:eastAsia="zh-CN"/>
        </w:rPr>
        <w:t>通过增加新功能或与其他系统、服务、工具进行连接，以增强现有系统的能力和适用范围</w:t>
      </w:r>
      <w:r>
        <w:rPr>
          <w:rFonts w:ascii="Times New Roman" w:eastAsia="宋体" w:hAnsi="Times New Roman" w:cs="Times New Roman" w:hint="eastAsia"/>
          <w:lang w:eastAsia="zh-CN"/>
        </w:rPr>
        <w:t>。</w:t>
      </w:r>
    </w:p>
    <w:p w14:paraId="03CE0B98" w14:textId="130BE273" w:rsidR="007D1847" w:rsidRPr="00A91829" w:rsidRDefault="007D1847" w:rsidP="007D1847">
      <w:pPr>
        <w:adjustRightInd/>
        <w:snapToGrid/>
        <w:spacing w:beforeLines="50" w:before="120" w:afterLines="50" w:after="120"/>
        <w:jc w:val="both"/>
        <w:outlineLvl w:val="2"/>
        <w:rPr>
          <w:rFonts w:ascii="黑体" w:eastAsia="黑体" w:hAnsi="黑体" w:cs="宋体" w:hint="eastAsia"/>
          <w:lang w:eastAsia="zh-CN"/>
        </w:rPr>
      </w:pPr>
      <w:bookmarkStart w:id="59" w:name="_Toc202172062"/>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sidR="00EA0C70">
        <w:rPr>
          <w:rFonts w:ascii="黑体" w:eastAsia="黑体" w:hAnsi="黑体" w:cs="宋体" w:hint="eastAsia"/>
          <w:lang w:eastAsia="zh-CN"/>
        </w:rPr>
        <w:t>1</w:t>
      </w:r>
      <w:r w:rsidR="005702DE">
        <w:rPr>
          <w:rFonts w:ascii="黑体" w:eastAsia="黑体" w:hAnsi="黑体" w:cs="宋体" w:hint="eastAsia"/>
          <w:lang w:eastAsia="zh-CN"/>
        </w:rPr>
        <w:t>1</w:t>
      </w:r>
      <w:r w:rsidRPr="00A91829">
        <w:rPr>
          <w:rFonts w:ascii="黑体" w:eastAsia="黑体" w:hAnsi="黑体" w:cs="宋体" w:hint="eastAsia"/>
          <w:lang w:eastAsia="zh-CN"/>
        </w:rPr>
        <w:t xml:space="preserve">  </w:t>
      </w:r>
      <w:r w:rsidRPr="007D1847">
        <w:rPr>
          <w:rFonts w:ascii="黑体" w:eastAsia="黑体" w:hAnsi="黑体" w:cs="宋体" w:hint="eastAsia"/>
          <w:lang w:eastAsia="zh-CN"/>
        </w:rPr>
        <w:t>日志与审计</w:t>
      </w:r>
      <w:bookmarkEnd w:id="59"/>
    </w:p>
    <w:p w14:paraId="129F7C2C" w14:textId="0C359DE8" w:rsidR="007D1847" w:rsidRDefault="007D1847" w:rsidP="007D1847">
      <w:pPr>
        <w:adjustRightInd/>
        <w:snapToGrid/>
        <w:ind w:firstLineChars="200" w:firstLine="420"/>
        <w:jc w:val="both"/>
        <w:rPr>
          <w:rFonts w:ascii="宋体" w:eastAsia="宋体" w:hAnsi="宋体" w:cs="宋体" w:hint="eastAsia"/>
          <w:lang w:eastAsia="zh-CN"/>
        </w:rPr>
      </w:pPr>
      <w:r w:rsidRPr="00346252">
        <w:rPr>
          <w:rFonts w:ascii="Times New Roman" w:eastAsia="宋体" w:hAnsi="Times New Roman" w:cs="Times New Roman"/>
          <w:lang w:eastAsia="zh-CN"/>
        </w:rPr>
        <w:t>用于记录、监控和分析系统活动和事件的关键机制</w:t>
      </w:r>
      <w:r>
        <w:rPr>
          <w:rFonts w:ascii="宋体" w:eastAsia="宋体" w:hAnsi="宋体" w:cs="宋体" w:hint="eastAsia"/>
          <w:lang w:eastAsia="zh-CN"/>
        </w:rPr>
        <w:t>。</w:t>
      </w:r>
    </w:p>
    <w:p w14:paraId="0B6B4F12" w14:textId="400903FE" w:rsidR="007D1847" w:rsidRPr="00A91829" w:rsidRDefault="007D1847" w:rsidP="007D1847">
      <w:pPr>
        <w:adjustRightInd/>
        <w:snapToGrid/>
        <w:spacing w:beforeLines="50" w:before="120" w:afterLines="50" w:after="120"/>
        <w:jc w:val="both"/>
        <w:outlineLvl w:val="2"/>
        <w:rPr>
          <w:rFonts w:ascii="黑体" w:eastAsia="黑体" w:hAnsi="黑体" w:cs="宋体" w:hint="eastAsia"/>
          <w:lang w:eastAsia="zh-CN"/>
        </w:rPr>
      </w:pPr>
      <w:bookmarkStart w:id="60" w:name="_Toc202172063"/>
      <w:r w:rsidRPr="00A91829">
        <w:rPr>
          <w:rFonts w:ascii="黑体" w:eastAsia="黑体" w:hAnsi="黑体" w:cs="宋体" w:hint="eastAsia"/>
          <w:lang w:eastAsia="zh-CN"/>
        </w:rPr>
        <w:t>6.</w:t>
      </w:r>
      <w:r w:rsidR="006960FB">
        <w:rPr>
          <w:rFonts w:ascii="黑体" w:eastAsia="黑体" w:hAnsi="黑体" w:cs="宋体" w:hint="eastAsia"/>
          <w:lang w:eastAsia="zh-CN"/>
        </w:rPr>
        <w:t>2</w:t>
      </w:r>
      <w:r w:rsidRPr="00A91829">
        <w:rPr>
          <w:rFonts w:ascii="黑体" w:eastAsia="黑体" w:hAnsi="黑体" w:cs="宋体" w:hint="eastAsia"/>
          <w:lang w:eastAsia="zh-CN"/>
        </w:rPr>
        <w:t>.</w:t>
      </w:r>
      <w:r>
        <w:rPr>
          <w:rFonts w:ascii="黑体" w:eastAsia="黑体" w:hAnsi="黑体" w:cs="宋体" w:hint="eastAsia"/>
          <w:lang w:eastAsia="zh-CN"/>
        </w:rPr>
        <w:t>1</w:t>
      </w:r>
      <w:r w:rsidR="005702DE">
        <w:rPr>
          <w:rFonts w:ascii="黑体" w:eastAsia="黑体" w:hAnsi="黑体" w:cs="宋体" w:hint="eastAsia"/>
          <w:lang w:eastAsia="zh-CN"/>
        </w:rPr>
        <w:t>2</w:t>
      </w:r>
      <w:r w:rsidRPr="00A91829">
        <w:rPr>
          <w:rFonts w:ascii="黑体" w:eastAsia="黑体" w:hAnsi="黑体" w:cs="宋体" w:hint="eastAsia"/>
          <w:lang w:eastAsia="zh-CN"/>
        </w:rPr>
        <w:t xml:space="preserve">  </w:t>
      </w:r>
      <w:r w:rsidRPr="007D1847">
        <w:rPr>
          <w:rFonts w:ascii="黑体" w:eastAsia="黑体" w:hAnsi="黑体" w:cs="宋体" w:hint="eastAsia"/>
          <w:lang w:eastAsia="zh-CN"/>
        </w:rPr>
        <w:t>监控与可视化</w:t>
      </w:r>
      <w:bookmarkEnd w:id="60"/>
    </w:p>
    <w:p w14:paraId="2EC52A06" w14:textId="77777777" w:rsidR="007D1847" w:rsidRDefault="007D1847" w:rsidP="007D1847">
      <w:pPr>
        <w:adjustRightInd/>
        <w:snapToGrid/>
        <w:ind w:firstLineChars="200" w:firstLine="420"/>
        <w:jc w:val="both"/>
        <w:rPr>
          <w:rFonts w:ascii="宋体" w:eastAsia="宋体" w:hAnsi="宋体" w:cs="宋体" w:hint="eastAsia"/>
          <w:lang w:eastAsia="zh-CN"/>
        </w:rPr>
      </w:pPr>
      <w:r w:rsidRPr="00EB2F97">
        <w:rPr>
          <w:rFonts w:ascii="Times New Roman" w:eastAsia="宋体" w:hAnsi="Times New Roman" w:cs="Times New Roman"/>
          <w:lang w:eastAsia="zh-CN"/>
        </w:rPr>
        <w:t>对系统、模型或流程的实时状态、性能指标和运行数据进行持续观测和记录，以确保其正常运行并及时发现异常</w:t>
      </w:r>
      <w:r>
        <w:rPr>
          <w:rFonts w:ascii="宋体" w:eastAsia="宋体" w:hAnsi="宋体" w:cs="宋体" w:hint="eastAsia"/>
          <w:lang w:eastAsia="zh-CN"/>
        </w:rPr>
        <w:t>。</w:t>
      </w:r>
    </w:p>
    <w:p w14:paraId="3E045B14" w14:textId="77777777" w:rsidR="00BC7B44" w:rsidRPr="00A91829" w:rsidRDefault="00000000" w:rsidP="00227DF7">
      <w:pPr>
        <w:spacing w:beforeLines="100" w:before="240" w:afterLines="100" w:after="240"/>
        <w:jc w:val="both"/>
        <w:outlineLvl w:val="0"/>
        <w:rPr>
          <w:rFonts w:ascii="黑体" w:eastAsia="黑体" w:hAnsi="黑体" w:cs="宋体" w:hint="eastAsia"/>
          <w:spacing w:val="7"/>
          <w:lang w:eastAsia="zh-CN"/>
        </w:rPr>
      </w:pPr>
      <w:bookmarkStart w:id="61" w:name="_Toc192521713"/>
      <w:bookmarkStart w:id="62" w:name="_Toc202172064"/>
      <w:r w:rsidRPr="00227DF7">
        <w:rPr>
          <w:rFonts w:ascii="黑体" w:eastAsia="黑体" w:hAnsi="黑体" w:cs="宋体" w:hint="eastAsia"/>
          <w:spacing w:val="7"/>
          <w:lang w:eastAsia="zh-CN"/>
        </w:rPr>
        <w:t>7</w:t>
      </w:r>
      <w:r w:rsidRPr="00A91829">
        <w:rPr>
          <w:rFonts w:ascii="黑体" w:eastAsia="黑体" w:hAnsi="黑体" w:cs="宋体" w:hint="eastAsia"/>
          <w:spacing w:val="7"/>
          <w:lang w:eastAsia="zh-CN"/>
        </w:rPr>
        <w:t xml:space="preserve">  接口规范</w:t>
      </w:r>
      <w:bookmarkEnd w:id="61"/>
      <w:bookmarkEnd w:id="62"/>
    </w:p>
    <w:p w14:paraId="19B6ED8F" w14:textId="35A798E5" w:rsidR="00BC7B44" w:rsidRPr="00A91829" w:rsidRDefault="00000000" w:rsidP="00F741B9">
      <w:pPr>
        <w:adjustRightInd/>
        <w:snapToGrid/>
        <w:spacing w:beforeLines="50" w:before="120" w:afterLines="50" w:after="120"/>
        <w:jc w:val="both"/>
        <w:outlineLvl w:val="1"/>
        <w:rPr>
          <w:rFonts w:ascii="黑体" w:eastAsia="黑体" w:hAnsi="黑体" w:cs="宋体" w:hint="eastAsia"/>
          <w:lang w:eastAsia="zh-CN"/>
        </w:rPr>
      </w:pPr>
      <w:bookmarkStart w:id="63" w:name="_Toc192521714"/>
      <w:bookmarkStart w:id="64" w:name="_Toc202172065"/>
      <w:r w:rsidRPr="00A91829">
        <w:rPr>
          <w:rFonts w:ascii="黑体" w:eastAsia="黑体" w:hAnsi="黑体" w:cs="宋体" w:hint="eastAsia"/>
          <w:lang w:eastAsia="zh-CN"/>
        </w:rPr>
        <w:t xml:space="preserve">7.1 </w:t>
      </w:r>
      <w:r w:rsidR="00A91829" w:rsidRPr="00A91829">
        <w:rPr>
          <w:rFonts w:ascii="黑体" w:eastAsia="黑体" w:hAnsi="黑体" w:cs="宋体" w:hint="eastAsia"/>
          <w:lang w:eastAsia="zh-CN"/>
        </w:rPr>
        <w:t xml:space="preserve"> </w:t>
      </w:r>
      <w:bookmarkEnd w:id="63"/>
      <w:r w:rsidR="00C07268">
        <w:rPr>
          <w:rFonts w:ascii="黑体" w:eastAsia="黑体" w:hAnsi="黑体" w:cs="宋体" w:hint="eastAsia"/>
          <w:lang w:eastAsia="zh-CN"/>
        </w:rPr>
        <w:t>接口核心模块</w:t>
      </w:r>
      <w:bookmarkEnd w:id="64"/>
    </w:p>
    <w:p w14:paraId="0CE1C0BC" w14:textId="16798F55"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65" w:name="_Toc1143682906"/>
      <w:bookmarkStart w:id="66" w:name="_Toc202172066"/>
      <w:bookmarkStart w:id="67" w:name="_Toc192521722"/>
      <w:bookmarkStart w:id="68" w:name="heading_10"/>
      <w:bookmarkStart w:id="69" w:name="_Toc171328334"/>
      <w:r>
        <w:rPr>
          <w:rFonts w:ascii="黑体" w:eastAsia="黑体" w:hAnsi="黑体" w:cs="宋体" w:hint="eastAsia"/>
          <w:spacing w:val="7"/>
          <w:lang w:eastAsia="zh-CN"/>
        </w:rPr>
        <w:t xml:space="preserve">7.1.1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协议适配器</w:t>
      </w:r>
      <w:bookmarkEnd w:id="65"/>
      <w:bookmarkEnd w:id="66"/>
    </w:p>
    <w:p w14:paraId="42585291" w14:textId="77777777" w:rsidR="00E3553F" w:rsidRDefault="00E3553F" w:rsidP="00E3553F">
      <w:pPr>
        <w:adjustRightInd/>
        <w:snapToGrid/>
        <w:ind w:firstLineChars="200" w:firstLine="420"/>
        <w:jc w:val="both"/>
        <w:rPr>
          <w:rFonts w:ascii="Times New Roman" w:eastAsia="宋体" w:hAnsi="Times New Roman" w:cs="Times New Roman"/>
          <w:lang w:eastAsia="zh-CN"/>
        </w:rPr>
      </w:pPr>
      <w:bookmarkStart w:id="70" w:name="_Toc1899960492"/>
      <w:r>
        <w:rPr>
          <w:rFonts w:ascii="Times New Roman" w:eastAsia="宋体" w:hAnsi="Times New Roman" w:cs="Times New Roman" w:hint="eastAsia"/>
          <w:lang w:eastAsia="zh-CN"/>
        </w:rPr>
        <w:t>支持</w:t>
      </w:r>
      <w:r>
        <w:rPr>
          <w:rFonts w:ascii="Times New Roman" w:eastAsia="宋体" w:hAnsi="Times New Roman" w:cs="Times New Roman" w:hint="eastAsia"/>
          <w:lang w:eastAsia="zh-CN"/>
        </w:rPr>
        <w:t>RESTful API</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gRPC</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AMQP</w:t>
      </w:r>
      <w:r>
        <w:rPr>
          <w:rFonts w:ascii="Times New Roman" w:eastAsia="宋体" w:hAnsi="Times New Roman" w:cs="Times New Roman" w:hint="eastAsia"/>
          <w:lang w:eastAsia="zh-CN"/>
        </w:rPr>
        <w:t>协议互转，转换延迟≤</w:t>
      </w:r>
      <w:r>
        <w:rPr>
          <w:rFonts w:ascii="Times New Roman" w:eastAsia="宋体" w:hAnsi="Times New Roman" w:cs="Times New Roman" w:hint="eastAsia"/>
          <w:lang w:eastAsia="zh-CN"/>
        </w:rPr>
        <w:t>50ms</w:t>
      </w:r>
      <w:r>
        <w:rPr>
          <w:rFonts w:ascii="Times New Roman" w:eastAsia="宋体" w:hAnsi="Times New Roman" w:cs="Times New Roman" w:hint="eastAsia"/>
          <w:lang w:eastAsia="zh-CN"/>
        </w:rPr>
        <w:t>。通过协议的转换，可以支持医疗、政务、金融等各领域的请求，把各种不同类型的请求转换成平台统一的接口请求方式。</w:t>
      </w:r>
    </w:p>
    <w:p w14:paraId="11FDA207" w14:textId="507C7470"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71" w:name="_Toc202172067"/>
      <w:r>
        <w:rPr>
          <w:rFonts w:ascii="黑体" w:eastAsia="黑体" w:hAnsi="黑体" w:cs="宋体" w:hint="eastAsia"/>
          <w:spacing w:val="7"/>
          <w:lang w:eastAsia="zh-CN"/>
        </w:rPr>
        <w:t xml:space="preserve">7.1.2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路由网关</w:t>
      </w:r>
      <w:bookmarkEnd w:id="70"/>
      <w:bookmarkEnd w:id="71"/>
    </w:p>
    <w:p w14:paraId="67E4828E" w14:textId="77777777" w:rsidR="00E3553F" w:rsidRDefault="00E3553F" w:rsidP="00E3553F">
      <w:pPr>
        <w:adjustRightInd/>
        <w:snapToGrid/>
        <w:ind w:firstLineChars="200" w:firstLine="420"/>
        <w:jc w:val="both"/>
        <w:rPr>
          <w:rFonts w:ascii="黑体" w:eastAsia="黑体" w:hAnsi="黑体" w:cs="宋体" w:hint="eastAsia"/>
          <w:spacing w:val="7"/>
          <w:lang w:eastAsia="zh-CN"/>
        </w:rPr>
      </w:pPr>
      <w:bookmarkStart w:id="72" w:name="_Toc1701641801"/>
      <w:r>
        <w:rPr>
          <w:rFonts w:ascii="Times New Roman" w:eastAsia="宋体" w:hAnsi="Times New Roman" w:cs="Times New Roman" w:hint="eastAsia"/>
          <w:lang w:eastAsia="zh-CN"/>
        </w:rPr>
        <w:lastRenderedPageBreak/>
        <w:t>基于</w:t>
      </w:r>
      <w:r>
        <w:rPr>
          <w:rFonts w:ascii="Times New Roman" w:eastAsia="宋体" w:hAnsi="Times New Roman" w:cs="Times New Roman" w:hint="eastAsia"/>
          <w:lang w:eastAsia="zh-CN"/>
        </w:rPr>
        <w:t>URL/</w:t>
      </w:r>
      <w:r>
        <w:rPr>
          <w:rFonts w:ascii="Times New Roman" w:eastAsia="宋体" w:hAnsi="Times New Roman" w:cs="Times New Roman" w:hint="eastAsia"/>
          <w:lang w:eastAsia="zh-CN"/>
        </w:rPr>
        <w:t>消息头路由请求，支持负载均衡与故障转移。通过对适配后的</w:t>
      </w:r>
      <w:r>
        <w:rPr>
          <w:rFonts w:ascii="Times New Roman" w:eastAsia="宋体" w:hAnsi="Times New Roman" w:cs="Times New Roman" w:hint="eastAsia"/>
          <w:lang w:eastAsia="zh-CN"/>
        </w:rPr>
        <w:t>HTTP</w:t>
      </w:r>
      <w:r>
        <w:rPr>
          <w:rFonts w:ascii="Times New Roman" w:eastAsia="宋体" w:hAnsi="Times New Roman" w:cs="Times New Roman" w:hint="eastAsia"/>
          <w:lang w:eastAsia="zh-CN"/>
        </w:rPr>
        <w:t>请求进行限流或者</w:t>
      </w:r>
      <w:r>
        <w:rPr>
          <w:rFonts w:ascii="Times New Roman" w:eastAsia="宋体" w:hAnsi="Times New Roman" w:cs="Times New Roman" w:hint="eastAsia"/>
          <w:lang w:eastAsia="zh-CN"/>
        </w:rPr>
        <w:t>JWT</w:t>
      </w:r>
      <w:r>
        <w:rPr>
          <w:rFonts w:ascii="Times New Roman" w:eastAsia="宋体" w:hAnsi="Times New Roman" w:cs="Times New Roman" w:hint="eastAsia"/>
          <w:lang w:eastAsia="zh-CN"/>
        </w:rPr>
        <w:t>认证，保障后端服务的稳定性。</w:t>
      </w:r>
    </w:p>
    <w:p w14:paraId="3944983D" w14:textId="518BCE3E"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73" w:name="_Toc202172068"/>
      <w:r>
        <w:rPr>
          <w:rFonts w:ascii="黑体" w:eastAsia="黑体" w:hAnsi="黑体" w:cs="宋体" w:hint="eastAsia"/>
          <w:spacing w:val="7"/>
          <w:lang w:eastAsia="zh-CN"/>
        </w:rPr>
        <w:t xml:space="preserve">7.1.3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安全认证</w:t>
      </w:r>
      <w:bookmarkEnd w:id="72"/>
      <w:bookmarkEnd w:id="73"/>
    </w:p>
    <w:p w14:paraId="3D15B2E6" w14:textId="77777777" w:rsidR="00E3553F" w:rsidRDefault="00E3553F" w:rsidP="00E3553F">
      <w:pPr>
        <w:adjustRightInd/>
        <w:snapToGrid/>
        <w:ind w:firstLineChars="200" w:firstLine="420"/>
        <w:jc w:val="both"/>
        <w:rPr>
          <w:rFonts w:ascii="Times New Roman" w:eastAsia="宋体" w:hAnsi="Times New Roman" w:cs="Times New Roman"/>
          <w:lang w:eastAsia="zh-CN"/>
        </w:rPr>
      </w:pPr>
      <w:bookmarkStart w:id="74" w:name="_Toc1454022308"/>
      <w:r>
        <w:rPr>
          <w:rFonts w:ascii="Times New Roman" w:eastAsia="宋体" w:hAnsi="Times New Roman" w:cs="Times New Roman" w:hint="eastAsia"/>
          <w:lang w:eastAsia="zh-CN"/>
        </w:rPr>
        <w:t>集成</w:t>
      </w:r>
      <w:r>
        <w:rPr>
          <w:rFonts w:ascii="Times New Roman" w:eastAsia="宋体" w:hAnsi="Times New Roman" w:cs="Times New Roman" w:hint="eastAsia"/>
          <w:lang w:eastAsia="zh-CN"/>
        </w:rPr>
        <w:t>OAuth 2.0</w:t>
      </w:r>
      <w:r>
        <w:rPr>
          <w:rFonts w:ascii="Times New Roman" w:eastAsia="宋体" w:hAnsi="Times New Roman" w:cs="Times New Roman" w:hint="eastAsia"/>
          <w:lang w:eastAsia="zh-CN"/>
        </w:rPr>
        <w:t>客户端凭证流，支持</w:t>
      </w:r>
      <w:r>
        <w:rPr>
          <w:rFonts w:ascii="Times New Roman" w:eastAsia="宋体" w:hAnsi="Times New Roman" w:cs="Times New Roman" w:hint="eastAsia"/>
          <w:lang w:eastAsia="zh-CN"/>
        </w:rPr>
        <w:t>JWT</w:t>
      </w:r>
      <w:r>
        <w:rPr>
          <w:rFonts w:ascii="Times New Roman" w:eastAsia="宋体" w:hAnsi="Times New Roman" w:cs="Times New Roman" w:hint="eastAsia"/>
          <w:lang w:eastAsia="zh-CN"/>
        </w:rPr>
        <w:t>令牌校验。通过对请求进行校验，过滤掉不合法的请求，保障平台的接口数据安全。</w:t>
      </w:r>
    </w:p>
    <w:p w14:paraId="36C36757" w14:textId="7B740D64" w:rsidR="00C07268" w:rsidRPr="00B83077" w:rsidRDefault="00C07268" w:rsidP="00C07268">
      <w:pPr>
        <w:adjustRightInd/>
        <w:snapToGrid/>
        <w:spacing w:beforeLines="50" w:before="120" w:afterLines="50" w:after="120"/>
        <w:jc w:val="both"/>
        <w:outlineLvl w:val="1"/>
        <w:rPr>
          <w:rFonts w:ascii="黑体" w:eastAsia="黑体" w:hAnsi="黑体" w:cs="宋体" w:hint="eastAsia"/>
          <w:lang w:eastAsia="zh-CN"/>
        </w:rPr>
      </w:pPr>
      <w:bookmarkStart w:id="75" w:name="_Toc202172069"/>
      <w:r w:rsidRPr="00B83077">
        <w:rPr>
          <w:rFonts w:ascii="黑体" w:eastAsia="黑体" w:hAnsi="黑体" w:cs="宋体" w:hint="eastAsia"/>
          <w:lang w:eastAsia="zh-CN"/>
        </w:rPr>
        <w:t>7.2</w:t>
      </w:r>
      <w:r w:rsidR="00B83077">
        <w:rPr>
          <w:rFonts w:ascii="黑体" w:eastAsia="黑体" w:hAnsi="黑体" w:cs="宋体" w:hint="eastAsia"/>
          <w:lang w:eastAsia="zh-CN"/>
        </w:rPr>
        <w:t xml:space="preserve"> </w:t>
      </w:r>
      <w:r w:rsidRPr="00B83077">
        <w:rPr>
          <w:rFonts w:ascii="黑体" w:eastAsia="黑体" w:hAnsi="黑体" w:cs="宋体" w:hint="eastAsia"/>
          <w:lang w:eastAsia="zh-CN"/>
        </w:rPr>
        <w:t xml:space="preserve"> </w:t>
      </w:r>
      <w:r w:rsidRPr="00C07268">
        <w:rPr>
          <w:rFonts w:ascii="黑体" w:eastAsia="黑体" w:hAnsi="黑体" w:cs="宋体" w:hint="eastAsia"/>
          <w:lang w:eastAsia="zh-CN"/>
        </w:rPr>
        <w:t>接口协议规范</w:t>
      </w:r>
      <w:bookmarkEnd w:id="74"/>
      <w:bookmarkEnd w:id="75"/>
    </w:p>
    <w:p w14:paraId="016040E3" w14:textId="2E32B29C"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76" w:name="_Toc1536511343"/>
      <w:bookmarkStart w:id="77" w:name="_Toc202172070"/>
      <w:r>
        <w:rPr>
          <w:rFonts w:ascii="黑体" w:eastAsia="黑体" w:hAnsi="黑体" w:cs="宋体" w:hint="eastAsia"/>
          <w:spacing w:val="7"/>
          <w:lang w:eastAsia="zh-CN"/>
        </w:rPr>
        <w:t xml:space="preserve">7.2.1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数据传输格式</w:t>
      </w:r>
      <w:bookmarkEnd w:id="76"/>
      <w:bookmarkEnd w:id="77"/>
    </w:p>
    <w:p w14:paraId="4DA1702C" w14:textId="3494C51D" w:rsidR="00C07268" w:rsidRPr="00755D78" w:rsidRDefault="00755D78" w:rsidP="00755D78">
      <w:pPr>
        <w:tabs>
          <w:tab w:val="left" w:pos="420"/>
        </w:tabs>
        <w:adjustRightInd/>
        <w:snapToGrid/>
        <w:jc w:val="both"/>
        <w:rPr>
          <w:rFonts w:ascii="Times New Roman" w:eastAsia="宋体" w:hAnsi="Times New Roman" w:cs="Times New Roman"/>
          <w:lang w:eastAsia="zh-CN"/>
        </w:rPr>
      </w:pPr>
      <w:r>
        <w:rPr>
          <w:rFonts w:ascii="Times New Roman" w:eastAsia="宋体" w:hAnsi="Times New Roman" w:cs="Times New Roman"/>
          <w:lang w:eastAsia="zh-CN"/>
        </w:rPr>
        <w:tab/>
      </w:r>
      <w:r w:rsidR="00C07268">
        <w:rPr>
          <w:rFonts w:ascii="Times New Roman" w:eastAsia="宋体" w:hAnsi="Times New Roman" w:cs="Times New Roman" w:hint="eastAsia"/>
          <w:lang w:eastAsia="zh-CN"/>
        </w:rPr>
        <w:t>请求</w:t>
      </w:r>
      <w:r w:rsidR="00C07268">
        <w:rPr>
          <w:rFonts w:ascii="Times New Roman" w:eastAsia="宋体" w:hAnsi="Times New Roman" w:cs="Times New Roman" w:hint="eastAsia"/>
          <w:lang w:eastAsia="zh-CN"/>
        </w:rPr>
        <w:t>/</w:t>
      </w:r>
      <w:r w:rsidR="00C07268">
        <w:rPr>
          <w:rFonts w:ascii="Times New Roman" w:eastAsia="宋体" w:hAnsi="Times New Roman" w:cs="Times New Roman" w:hint="eastAsia"/>
          <w:lang w:eastAsia="zh-CN"/>
        </w:rPr>
        <w:t>响应体统一采用</w:t>
      </w:r>
      <w:r w:rsidR="00C07268">
        <w:rPr>
          <w:rFonts w:ascii="Times New Roman" w:eastAsia="宋体" w:hAnsi="Times New Roman" w:cs="Times New Roman" w:hint="eastAsia"/>
          <w:lang w:eastAsia="zh-CN"/>
        </w:rPr>
        <w:t>JSON</w:t>
      </w:r>
      <w:r w:rsidR="00C07268">
        <w:rPr>
          <w:rFonts w:ascii="Times New Roman" w:eastAsia="宋体" w:hAnsi="Times New Roman" w:cs="Times New Roman" w:hint="eastAsia"/>
          <w:lang w:eastAsia="zh-CN"/>
        </w:rPr>
        <w:t>格式，数据编码使用</w:t>
      </w:r>
      <w:r w:rsidR="00C07268">
        <w:rPr>
          <w:rFonts w:ascii="Times New Roman" w:eastAsia="宋体" w:hAnsi="Times New Roman" w:cs="Times New Roman" w:hint="eastAsia"/>
          <w:lang w:eastAsia="zh-CN"/>
        </w:rPr>
        <w:t>UTF-8</w:t>
      </w:r>
      <w:r w:rsidR="00C07268">
        <w:rPr>
          <w:rFonts w:ascii="Times New Roman" w:eastAsia="宋体" w:hAnsi="Times New Roman" w:cs="Times New Roman" w:hint="eastAsia"/>
          <w:lang w:eastAsia="zh-CN"/>
        </w:rPr>
        <w:t>编码。错误响应码遵循</w:t>
      </w:r>
      <w:r w:rsidR="00C07268">
        <w:rPr>
          <w:rFonts w:ascii="Times New Roman" w:eastAsia="宋体" w:hAnsi="Times New Roman" w:cs="Times New Roman" w:hint="eastAsia"/>
          <w:lang w:eastAsia="zh-CN"/>
        </w:rPr>
        <w:t>HTTP</w:t>
      </w:r>
      <w:r w:rsidR="00C07268">
        <w:rPr>
          <w:rFonts w:ascii="Times New Roman" w:eastAsia="宋体" w:hAnsi="Times New Roman" w:cs="Times New Roman" w:hint="eastAsia"/>
          <w:lang w:eastAsia="zh-CN"/>
        </w:rPr>
        <w:t>状态码标准（如</w:t>
      </w:r>
      <w:r w:rsidR="00C07268">
        <w:rPr>
          <w:rFonts w:ascii="Times New Roman" w:eastAsia="宋体" w:hAnsi="Times New Roman" w:cs="Times New Roman" w:hint="eastAsia"/>
          <w:lang w:eastAsia="zh-CN"/>
        </w:rPr>
        <w:t>400</w:t>
      </w:r>
      <w:r w:rsidR="004C650E" w:rsidRPr="004C650E">
        <w:rPr>
          <w:rFonts w:ascii="Times New Roman" w:eastAsia="宋体" w:hAnsi="Times New Roman" w:cs="Times New Roman" w:hint="eastAsia"/>
          <w:lang w:eastAsia="zh-CN"/>
        </w:rPr>
        <w:t>为错误的请求</w:t>
      </w:r>
      <w:r w:rsidR="00C07268">
        <w:rPr>
          <w:rFonts w:ascii="Times New Roman" w:eastAsia="宋体" w:hAnsi="Times New Roman" w:cs="Times New Roman" w:hint="eastAsia"/>
          <w:lang w:eastAsia="zh-CN"/>
        </w:rPr>
        <w:t>、</w:t>
      </w:r>
      <w:r w:rsidR="00C07268">
        <w:rPr>
          <w:rFonts w:ascii="Times New Roman" w:eastAsia="宋体" w:hAnsi="Times New Roman" w:cs="Times New Roman" w:hint="eastAsia"/>
          <w:lang w:eastAsia="zh-CN"/>
        </w:rPr>
        <w:t>503</w:t>
      </w:r>
      <w:r w:rsidR="00C07268">
        <w:rPr>
          <w:rFonts w:ascii="Times New Roman" w:eastAsia="宋体" w:hAnsi="Times New Roman" w:cs="Times New Roman" w:hint="eastAsia"/>
          <w:lang w:eastAsia="zh-CN"/>
        </w:rPr>
        <w:t>为服务不可用）。</w:t>
      </w:r>
    </w:p>
    <w:p w14:paraId="45592A97" w14:textId="69FAD91F"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78" w:name="_Toc655286626"/>
      <w:bookmarkStart w:id="79" w:name="_Toc202172071"/>
      <w:r>
        <w:rPr>
          <w:rFonts w:ascii="黑体" w:eastAsia="黑体" w:hAnsi="黑体" w:cs="宋体" w:hint="eastAsia"/>
          <w:spacing w:val="7"/>
          <w:lang w:eastAsia="zh-CN"/>
        </w:rPr>
        <w:t xml:space="preserve">7.2.2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接口版本管理</w:t>
      </w:r>
      <w:bookmarkEnd w:id="78"/>
      <w:bookmarkEnd w:id="79"/>
    </w:p>
    <w:p w14:paraId="586447C0" w14:textId="1795C515" w:rsidR="00C07268" w:rsidRPr="00755D78" w:rsidRDefault="00755D78" w:rsidP="00755D78">
      <w:pPr>
        <w:tabs>
          <w:tab w:val="left" w:pos="420"/>
        </w:tabs>
        <w:adjustRightInd/>
        <w:snapToGrid/>
        <w:jc w:val="both"/>
        <w:rPr>
          <w:rFonts w:ascii="Times New Roman" w:eastAsia="宋体" w:hAnsi="Times New Roman" w:cs="Times New Roman"/>
          <w:lang w:eastAsia="zh-CN"/>
        </w:rPr>
      </w:pPr>
      <w:r>
        <w:rPr>
          <w:rFonts w:ascii="Times New Roman" w:eastAsia="宋体" w:hAnsi="Times New Roman" w:cs="Times New Roman"/>
          <w:lang w:eastAsia="zh-CN"/>
        </w:rPr>
        <w:tab/>
      </w:r>
      <w:r w:rsidR="00C07268">
        <w:rPr>
          <w:rFonts w:ascii="Times New Roman" w:eastAsia="宋体" w:hAnsi="Times New Roman" w:cs="Times New Roman" w:hint="eastAsia"/>
          <w:lang w:eastAsia="zh-CN"/>
        </w:rPr>
        <w:t>版本号嵌入</w:t>
      </w:r>
      <w:r w:rsidR="00C07268">
        <w:rPr>
          <w:rFonts w:ascii="Times New Roman" w:eastAsia="宋体" w:hAnsi="Times New Roman" w:cs="Times New Roman" w:hint="eastAsia"/>
          <w:lang w:eastAsia="zh-CN"/>
        </w:rPr>
        <w:t>URL</w:t>
      </w:r>
      <w:r w:rsidR="00C07268">
        <w:rPr>
          <w:rFonts w:ascii="Times New Roman" w:eastAsia="宋体" w:hAnsi="Times New Roman" w:cs="Times New Roman" w:hint="eastAsia"/>
          <w:lang w:eastAsia="zh-CN"/>
        </w:rPr>
        <w:t>路径（如</w:t>
      </w:r>
      <w:r w:rsidR="00C07268">
        <w:rPr>
          <w:rFonts w:ascii="Times New Roman" w:eastAsia="宋体" w:hAnsi="Times New Roman" w:cs="Times New Roman" w:hint="eastAsia"/>
          <w:lang w:eastAsia="zh-CN"/>
        </w:rPr>
        <w:t>/v1.2/task/submit</w:t>
      </w:r>
      <w:r w:rsidR="00C07268">
        <w:rPr>
          <w:rFonts w:ascii="Times New Roman" w:eastAsia="宋体" w:hAnsi="Times New Roman" w:cs="Times New Roman" w:hint="eastAsia"/>
          <w:lang w:eastAsia="zh-CN"/>
        </w:rPr>
        <w:t>）。旧版本</w:t>
      </w:r>
      <w:r w:rsidR="00C07268">
        <w:rPr>
          <w:rFonts w:ascii="Times New Roman" w:eastAsia="宋体" w:hAnsi="Times New Roman" w:cs="Times New Roman" w:hint="eastAsia"/>
          <w:lang w:eastAsia="zh-CN"/>
        </w:rPr>
        <w:t>API</w:t>
      </w:r>
      <w:r w:rsidR="00C07268">
        <w:rPr>
          <w:rFonts w:ascii="Times New Roman" w:eastAsia="宋体" w:hAnsi="Times New Roman" w:cs="Times New Roman" w:hint="eastAsia"/>
          <w:lang w:eastAsia="zh-CN"/>
        </w:rPr>
        <w:t>需维护≥</w:t>
      </w:r>
      <w:r w:rsidR="00C07268">
        <w:rPr>
          <w:rFonts w:ascii="Times New Roman" w:eastAsia="宋体" w:hAnsi="Times New Roman" w:cs="Times New Roman" w:hint="eastAsia"/>
          <w:lang w:eastAsia="zh-CN"/>
        </w:rPr>
        <w:t>12</w:t>
      </w:r>
      <w:r w:rsidR="00C07268">
        <w:rPr>
          <w:rFonts w:ascii="Times New Roman" w:eastAsia="宋体" w:hAnsi="Times New Roman" w:cs="Times New Roman" w:hint="eastAsia"/>
          <w:lang w:eastAsia="zh-CN"/>
        </w:rPr>
        <w:t>个月。</w:t>
      </w:r>
    </w:p>
    <w:p w14:paraId="1A216473" w14:textId="57685AEB" w:rsidR="00C07268" w:rsidRDefault="00C07268" w:rsidP="00C07268">
      <w:pPr>
        <w:adjustRightInd/>
        <w:snapToGrid/>
        <w:spacing w:beforeLines="50" w:before="120" w:afterLines="50" w:after="120"/>
        <w:jc w:val="both"/>
        <w:outlineLvl w:val="1"/>
        <w:rPr>
          <w:rFonts w:ascii="黑体" w:eastAsia="黑体" w:hAnsi="黑体" w:cs="宋体" w:hint="eastAsia"/>
          <w:spacing w:val="7"/>
          <w:lang w:eastAsia="zh-CN"/>
        </w:rPr>
      </w:pPr>
      <w:bookmarkStart w:id="80" w:name="_Toc1106181366"/>
      <w:bookmarkStart w:id="81" w:name="_Toc202172072"/>
      <w:r>
        <w:rPr>
          <w:rFonts w:ascii="黑体" w:eastAsia="黑体" w:hAnsi="黑体" w:cs="宋体" w:hint="eastAsia"/>
          <w:spacing w:val="7"/>
          <w:lang w:eastAsia="zh-CN"/>
        </w:rPr>
        <w:t xml:space="preserve">7.3 </w:t>
      </w:r>
      <w:r w:rsidR="00B83077">
        <w:rPr>
          <w:rFonts w:ascii="黑体" w:eastAsia="黑体" w:hAnsi="黑体" w:cs="宋体" w:hint="eastAsia"/>
          <w:spacing w:val="7"/>
          <w:lang w:eastAsia="zh-CN"/>
        </w:rPr>
        <w:t xml:space="preserve"> </w:t>
      </w:r>
      <w:r w:rsidRPr="00C07268">
        <w:rPr>
          <w:rFonts w:ascii="黑体" w:eastAsia="黑体" w:hAnsi="黑体" w:cs="宋体" w:hint="eastAsia"/>
          <w:lang w:eastAsia="zh-CN"/>
        </w:rPr>
        <w:t>安全控制要求</w:t>
      </w:r>
      <w:bookmarkEnd w:id="80"/>
      <w:bookmarkEnd w:id="81"/>
    </w:p>
    <w:p w14:paraId="0E173F23" w14:textId="5974CF59"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82" w:name="_Toc824286283"/>
      <w:bookmarkStart w:id="83" w:name="_Toc202172073"/>
      <w:r>
        <w:rPr>
          <w:rFonts w:ascii="黑体" w:eastAsia="黑体" w:hAnsi="黑体" w:cs="宋体" w:hint="eastAsia"/>
          <w:spacing w:val="7"/>
          <w:lang w:eastAsia="zh-CN"/>
        </w:rPr>
        <w:t xml:space="preserve">7.3.1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通信加密</w:t>
      </w:r>
      <w:bookmarkEnd w:id="82"/>
      <w:bookmarkEnd w:id="83"/>
    </w:p>
    <w:p w14:paraId="2CDDCD66" w14:textId="77777777" w:rsidR="00C07268" w:rsidRDefault="00C07268" w:rsidP="00C07268">
      <w:pPr>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全链路强制</w:t>
      </w:r>
      <w:r>
        <w:rPr>
          <w:rFonts w:ascii="Times New Roman" w:eastAsia="宋体" w:hAnsi="Times New Roman" w:cs="Times New Roman" w:hint="eastAsia"/>
          <w:lang w:eastAsia="zh-CN"/>
        </w:rPr>
        <w:t>TLS 1.3</w:t>
      </w:r>
      <w:r>
        <w:rPr>
          <w:rFonts w:ascii="Times New Roman" w:eastAsia="宋体" w:hAnsi="Times New Roman" w:cs="Times New Roman" w:hint="eastAsia"/>
          <w:lang w:eastAsia="zh-CN"/>
        </w:rPr>
        <w:t>加密，证书有效期≤</w:t>
      </w:r>
      <w:r>
        <w:rPr>
          <w:rFonts w:ascii="Times New Roman" w:eastAsia="宋体" w:hAnsi="Times New Roman" w:cs="Times New Roman" w:hint="eastAsia"/>
          <w:lang w:eastAsia="zh-CN"/>
        </w:rPr>
        <w:t>1</w:t>
      </w:r>
      <w:r>
        <w:rPr>
          <w:rFonts w:ascii="Times New Roman" w:eastAsia="宋体" w:hAnsi="Times New Roman" w:cs="Times New Roman" w:hint="eastAsia"/>
          <w:lang w:eastAsia="zh-CN"/>
        </w:rPr>
        <w:t>年。</w:t>
      </w:r>
    </w:p>
    <w:p w14:paraId="541D97EC" w14:textId="71436B56"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84" w:name="_Toc362551584"/>
      <w:bookmarkStart w:id="85" w:name="_Toc202172074"/>
      <w:r>
        <w:rPr>
          <w:rFonts w:ascii="黑体" w:eastAsia="黑体" w:hAnsi="黑体" w:cs="宋体" w:hint="eastAsia"/>
          <w:spacing w:val="7"/>
          <w:lang w:eastAsia="zh-CN"/>
        </w:rPr>
        <w:t xml:space="preserve">7.3.2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访问控制</w:t>
      </w:r>
      <w:bookmarkEnd w:id="84"/>
      <w:bookmarkEnd w:id="85"/>
    </w:p>
    <w:p w14:paraId="31731878" w14:textId="0546B2C5" w:rsidR="00C07268" w:rsidRDefault="00C07268" w:rsidP="00E3553F">
      <w:pPr>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RBAC</w:t>
      </w:r>
      <w:r>
        <w:rPr>
          <w:rFonts w:ascii="Times New Roman" w:eastAsia="宋体" w:hAnsi="Times New Roman" w:cs="Times New Roman" w:hint="eastAsia"/>
          <w:lang w:eastAsia="zh-CN"/>
        </w:rPr>
        <w:t>模型（角色：数据提供方</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计算方</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审计方），具体如下表所示：</w:t>
      </w:r>
    </w:p>
    <w:tbl>
      <w:tblPr>
        <w:tblW w:w="10144" w:type="dxa"/>
        <w:tblInd w:w="88" w:type="dxa"/>
        <w:tblLook w:val="04A0" w:firstRow="1" w:lastRow="0" w:firstColumn="1" w:lastColumn="0" w:noHBand="0" w:noVBand="1"/>
      </w:tblPr>
      <w:tblGrid>
        <w:gridCol w:w="1221"/>
        <w:gridCol w:w="1521"/>
        <w:gridCol w:w="3714"/>
        <w:gridCol w:w="3688"/>
      </w:tblGrid>
      <w:tr w:rsidR="00C07268" w14:paraId="78BAD543" w14:textId="77777777" w:rsidTr="004C650E">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E9454"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角色​</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D2119"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​核心职能​</w:t>
            </w:r>
          </w:p>
        </w:tc>
        <w:tc>
          <w:tcPr>
            <w:tcW w:w="3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B99F8"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​权限范围​</w:t>
            </w:r>
          </w:p>
        </w:tc>
        <w:tc>
          <w:tcPr>
            <w:tcW w:w="3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E896C"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​安全约束​</w:t>
            </w:r>
          </w:p>
        </w:tc>
      </w:tr>
      <w:tr w:rsidR="00C07268" w14:paraId="65D2EF2F" w14:textId="77777777" w:rsidTr="004C650E">
        <w:trPr>
          <w:trHeight w:val="3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94743C"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数据提供方</w:t>
            </w:r>
            <w:r>
              <w:rPr>
                <w:rStyle w:val="font01"/>
                <w:rFonts w:hint="default"/>
                <w:lang w:eastAsia="zh-CN" w:bidi="ar"/>
              </w:rPr>
              <w:t>​</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3BF63F"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提供原始数据</w:t>
            </w: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27734"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数据上传/加密</w:t>
            </w:r>
          </w:p>
        </w:tc>
        <w:tc>
          <w:tcPr>
            <w:tcW w:w="3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83AEBA" w14:textId="77777777" w:rsidR="00C07268" w:rsidRDefault="00C07268" w:rsidP="00A04001">
            <w:pPr>
              <w:jc w:val="center"/>
              <w:textAlignment w:val="center"/>
              <w:rPr>
                <w:rFonts w:ascii="宋体" w:eastAsia="宋体" w:hAnsi="宋体" w:cs="宋体" w:hint="eastAsia"/>
                <w:lang w:eastAsia="zh-CN"/>
              </w:rPr>
            </w:pPr>
            <w:r>
              <w:rPr>
                <w:rFonts w:ascii="宋体" w:eastAsia="宋体" w:hAnsi="宋体" w:cs="宋体" w:hint="eastAsia"/>
                <w:lang w:eastAsia="zh-CN" w:bidi="ar"/>
              </w:rPr>
              <w:t>禁止访问计算结果；</w:t>
            </w:r>
            <w:r>
              <w:rPr>
                <w:rFonts w:ascii="宋体" w:eastAsia="宋体" w:hAnsi="宋体" w:cs="宋体" w:hint="eastAsia"/>
                <w:lang w:eastAsia="zh-CN" w:bidi="ar"/>
              </w:rPr>
              <w:br/>
              <w:t>禁止修改他人数据（静态职责分离）</w:t>
            </w:r>
          </w:p>
        </w:tc>
      </w:tr>
      <w:tr w:rsidR="00C07268" w14:paraId="129FEC7F" w14:textId="77777777" w:rsidTr="004C650E">
        <w:trPr>
          <w:trHeight w:val="3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2EC134" w14:textId="77777777" w:rsidR="00C07268" w:rsidRDefault="00C07268" w:rsidP="00A04001">
            <w:pPr>
              <w:jc w:val="center"/>
              <w:rPr>
                <w:rFonts w:ascii="宋体" w:eastAsia="宋体" w:hAnsi="宋体" w:cs="宋体" w:hint="eastAsia"/>
                <w:lang w:eastAsia="zh-CN"/>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6CDA4" w14:textId="77777777" w:rsidR="00C07268" w:rsidRDefault="00C07268" w:rsidP="00A04001">
            <w:pPr>
              <w:jc w:val="center"/>
              <w:rPr>
                <w:rFonts w:ascii="宋体" w:eastAsia="宋体" w:hAnsi="宋体" w:cs="宋体" w:hint="eastAsia"/>
                <w:lang w:eastAsia="zh-CN"/>
              </w:rPr>
            </w:pP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C000B" w14:textId="77777777" w:rsidR="00C07268" w:rsidRDefault="00C07268" w:rsidP="00A04001">
            <w:pPr>
              <w:jc w:val="center"/>
              <w:textAlignment w:val="center"/>
              <w:rPr>
                <w:rFonts w:ascii="宋体" w:eastAsia="宋体" w:hAnsi="宋体" w:cs="宋体" w:hint="eastAsia"/>
                <w:lang w:eastAsia="zh-CN"/>
              </w:rPr>
            </w:pPr>
            <w:r>
              <w:rPr>
                <w:rFonts w:ascii="宋体" w:eastAsia="宋体" w:hAnsi="宋体" w:cs="宋体" w:hint="eastAsia"/>
                <w:lang w:eastAsia="zh-CN" w:bidi="ar"/>
              </w:rPr>
              <w:t>数据元数据标注（如标签、分级）</w:t>
            </w:r>
          </w:p>
        </w:tc>
        <w:tc>
          <w:tcPr>
            <w:tcW w:w="3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9A7C51" w14:textId="77777777" w:rsidR="00C07268" w:rsidRDefault="00C07268" w:rsidP="00A04001">
            <w:pPr>
              <w:jc w:val="center"/>
              <w:rPr>
                <w:rFonts w:ascii="宋体" w:eastAsia="宋体" w:hAnsi="宋体" w:cs="宋体" w:hint="eastAsia"/>
                <w:lang w:eastAsia="zh-CN"/>
              </w:rPr>
            </w:pPr>
          </w:p>
        </w:tc>
      </w:tr>
      <w:tr w:rsidR="00C07268" w14:paraId="19261CE3" w14:textId="77777777" w:rsidTr="004C650E">
        <w:trPr>
          <w:trHeight w:val="3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40790A" w14:textId="77777777" w:rsidR="00C07268" w:rsidRDefault="00C07268" w:rsidP="00A04001">
            <w:pPr>
              <w:jc w:val="center"/>
              <w:rPr>
                <w:rFonts w:ascii="宋体" w:eastAsia="宋体" w:hAnsi="宋体" w:cs="宋体" w:hint="eastAsia"/>
                <w:lang w:eastAsia="zh-CN"/>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70313F" w14:textId="77777777" w:rsidR="00C07268" w:rsidRDefault="00C07268" w:rsidP="00A04001">
            <w:pPr>
              <w:jc w:val="center"/>
              <w:rPr>
                <w:rFonts w:ascii="宋体" w:eastAsia="宋体" w:hAnsi="宋体" w:cs="宋体" w:hint="eastAsia"/>
                <w:lang w:eastAsia="zh-CN"/>
              </w:rPr>
            </w:pP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E3C12" w14:textId="77777777" w:rsidR="00C07268" w:rsidRDefault="00C07268" w:rsidP="00A04001">
            <w:pPr>
              <w:jc w:val="center"/>
              <w:textAlignment w:val="center"/>
              <w:rPr>
                <w:rFonts w:ascii="宋体" w:eastAsia="宋体" w:hAnsi="宋体" w:cs="宋体" w:hint="eastAsia"/>
                <w:lang w:eastAsia="zh-CN"/>
              </w:rPr>
            </w:pPr>
            <w:r>
              <w:rPr>
                <w:rFonts w:ascii="宋体" w:eastAsia="宋体" w:hAnsi="宋体" w:cs="宋体" w:hint="eastAsia"/>
                <w:lang w:eastAsia="zh-CN" w:bidi="ar"/>
              </w:rPr>
              <w:t>授权特定计算方使用数据</w:t>
            </w:r>
          </w:p>
        </w:tc>
        <w:tc>
          <w:tcPr>
            <w:tcW w:w="3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F32D84" w14:textId="77777777" w:rsidR="00C07268" w:rsidRDefault="00C07268" w:rsidP="00A04001">
            <w:pPr>
              <w:jc w:val="center"/>
              <w:rPr>
                <w:rFonts w:ascii="宋体" w:eastAsia="宋体" w:hAnsi="宋体" w:cs="宋体" w:hint="eastAsia"/>
                <w:lang w:eastAsia="zh-CN"/>
              </w:rPr>
            </w:pPr>
          </w:p>
        </w:tc>
      </w:tr>
      <w:tr w:rsidR="00C07268" w14:paraId="386D215F" w14:textId="77777777" w:rsidTr="004C650E">
        <w:trPr>
          <w:trHeight w:val="3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2EF493"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计算方</w:t>
            </w:r>
            <w:r>
              <w:rPr>
                <w:rStyle w:val="font01"/>
                <w:rFonts w:hint="default"/>
                <w:lang w:eastAsia="zh-CN" w:bidi="ar"/>
              </w:rPr>
              <w:t>​</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698983"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执行隐私计算任务</w:t>
            </w: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D45D4"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发起计算任务</w:t>
            </w:r>
          </w:p>
        </w:tc>
        <w:tc>
          <w:tcPr>
            <w:tcW w:w="3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FC8451" w14:textId="77777777" w:rsidR="00C07268" w:rsidRDefault="00C07268" w:rsidP="00A04001">
            <w:pPr>
              <w:jc w:val="center"/>
              <w:textAlignment w:val="center"/>
              <w:rPr>
                <w:rFonts w:ascii="宋体" w:eastAsia="宋体" w:hAnsi="宋体" w:cs="宋体" w:hint="eastAsia"/>
                <w:lang w:eastAsia="zh-CN"/>
              </w:rPr>
            </w:pPr>
            <w:r>
              <w:rPr>
                <w:rFonts w:ascii="宋体" w:eastAsia="宋体" w:hAnsi="宋体" w:cs="宋体" w:hint="eastAsia"/>
                <w:lang w:eastAsia="zh-CN" w:bidi="ar"/>
              </w:rPr>
              <w:t>禁止访问原始数据；</w:t>
            </w:r>
            <w:r>
              <w:rPr>
                <w:rFonts w:ascii="宋体" w:eastAsia="宋体" w:hAnsi="宋体" w:cs="宋体" w:hint="eastAsia"/>
                <w:lang w:eastAsia="zh-CN" w:bidi="ar"/>
              </w:rPr>
              <w:br/>
              <w:t>任务执行需数据方授权（动态职责分离）</w:t>
            </w:r>
          </w:p>
        </w:tc>
      </w:tr>
      <w:tr w:rsidR="00C07268" w14:paraId="72B4C221" w14:textId="77777777" w:rsidTr="004C650E">
        <w:trPr>
          <w:trHeight w:val="3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A5FC6C" w14:textId="77777777" w:rsidR="00C07268" w:rsidRDefault="00C07268" w:rsidP="00A04001">
            <w:pPr>
              <w:jc w:val="center"/>
              <w:rPr>
                <w:rFonts w:ascii="宋体" w:eastAsia="宋体" w:hAnsi="宋体" w:cs="宋体" w:hint="eastAsia"/>
                <w:lang w:eastAsia="zh-CN"/>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D19CF0" w14:textId="77777777" w:rsidR="00C07268" w:rsidRDefault="00C07268" w:rsidP="00A04001">
            <w:pPr>
              <w:jc w:val="center"/>
              <w:rPr>
                <w:rFonts w:ascii="宋体" w:eastAsia="宋体" w:hAnsi="宋体" w:cs="宋体" w:hint="eastAsia"/>
                <w:lang w:eastAsia="zh-CN"/>
              </w:rPr>
            </w:pP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E9DFF" w14:textId="77777777" w:rsidR="00C07268" w:rsidRDefault="00C07268" w:rsidP="00A04001">
            <w:pPr>
              <w:jc w:val="center"/>
              <w:textAlignment w:val="center"/>
              <w:rPr>
                <w:rFonts w:ascii="宋体" w:eastAsia="宋体" w:hAnsi="宋体" w:cs="宋体" w:hint="eastAsia"/>
                <w:lang w:eastAsia="zh-CN"/>
              </w:rPr>
            </w:pPr>
            <w:r>
              <w:rPr>
                <w:rFonts w:ascii="宋体" w:eastAsia="宋体" w:hAnsi="宋体" w:cs="宋体" w:hint="eastAsia"/>
                <w:lang w:eastAsia="zh-CN" w:bidi="ar"/>
              </w:rPr>
              <w:t>调用算法（如联邦学习、同态加密）</w:t>
            </w:r>
          </w:p>
        </w:tc>
        <w:tc>
          <w:tcPr>
            <w:tcW w:w="3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800E63" w14:textId="77777777" w:rsidR="00C07268" w:rsidRDefault="00C07268" w:rsidP="00A04001">
            <w:pPr>
              <w:jc w:val="center"/>
              <w:rPr>
                <w:rFonts w:ascii="宋体" w:eastAsia="宋体" w:hAnsi="宋体" w:cs="宋体" w:hint="eastAsia"/>
                <w:lang w:eastAsia="zh-CN"/>
              </w:rPr>
            </w:pPr>
          </w:p>
        </w:tc>
      </w:tr>
      <w:tr w:rsidR="00C07268" w14:paraId="37B7DE81" w14:textId="77777777" w:rsidTr="004C650E">
        <w:trPr>
          <w:trHeight w:val="3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8867D9" w14:textId="77777777" w:rsidR="00C07268" w:rsidRDefault="00C07268" w:rsidP="00A04001">
            <w:pPr>
              <w:jc w:val="center"/>
              <w:rPr>
                <w:rFonts w:ascii="宋体" w:eastAsia="宋体" w:hAnsi="宋体" w:cs="宋体" w:hint="eastAsia"/>
                <w:lang w:eastAsia="zh-CN"/>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04AD0C" w14:textId="77777777" w:rsidR="00C07268" w:rsidRDefault="00C07268" w:rsidP="00A04001">
            <w:pPr>
              <w:jc w:val="center"/>
              <w:rPr>
                <w:rFonts w:ascii="宋体" w:eastAsia="宋体" w:hAnsi="宋体" w:cs="宋体" w:hint="eastAsia"/>
                <w:lang w:eastAsia="zh-CN"/>
              </w:rPr>
            </w:pP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F8E8F"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获取加密结果</w:t>
            </w:r>
          </w:p>
        </w:tc>
        <w:tc>
          <w:tcPr>
            <w:tcW w:w="3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BCDEB1" w14:textId="77777777" w:rsidR="00C07268" w:rsidRDefault="00C07268" w:rsidP="00A04001">
            <w:pPr>
              <w:jc w:val="center"/>
              <w:rPr>
                <w:rFonts w:ascii="宋体" w:eastAsia="宋体" w:hAnsi="宋体" w:cs="宋体" w:hint="eastAsia"/>
              </w:rPr>
            </w:pPr>
          </w:p>
        </w:tc>
      </w:tr>
      <w:tr w:rsidR="00C07268" w14:paraId="4C63D2D3" w14:textId="77777777" w:rsidTr="004C650E">
        <w:trPr>
          <w:trHeight w:val="3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DFC92A"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审计方</w:t>
            </w:r>
            <w:r>
              <w:rPr>
                <w:rStyle w:val="font01"/>
                <w:rFonts w:hint="default"/>
                <w:lang w:eastAsia="zh-CN" w:bidi="ar"/>
              </w:rPr>
              <w:t>​</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3522FA"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监控与合规审查</w:t>
            </w: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BBF0B"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查看操作日志</w:t>
            </w:r>
          </w:p>
        </w:tc>
        <w:tc>
          <w:tcPr>
            <w:tcW w:w="3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2CC3E4" w14:textId="77777777" w:rsidR="00C07268" w:rsidRDefault="00C07268" w:rsidP="00A04001">
            <w:pPr>
              <w:jc w:val="center"/>
              <w:textAlignment w:val="center"/>
              <w:rPr>
                <w:rFonts w:ascii="宋体" w:eastAsia="宋体" w:hAnsi="宋体" w:cs="宋体" w:hint="eastAsia"/>
                <w:lang w:eastAsia="zh-CN"/>
              </w:rPr>
            </w:pPr>
            <w:r>
              <w:rPr>
                <w:rFonts w:ascii="宋体" w:eastAsia="宋体" w:hAnsi="宋体" w:cs="宋体" w:hint="eastAsia"/>
                <w:lang w:eastAsia="zh-CN" w:bidi="ar"/>
              </w:rPr>
              <w:t>禁止参与数据/计算操作（角色互斥）</w:t>
            </w:r>
          </w:p>
        </w:tc>
      </w:tr>
      <w:tr w:rsidR="00C07268" w14:paraId="45370F5A" w14:textId="77777777" w:rsidTr="004C650E">
        <w:trPr>
          <w:trHeight w:val="3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9BD00E" w14:textId="77777777" w:rsidR="00C07268" w:rsidRDefault="00C07268" w:rsidP="00A04001">
            <w:pPr>
              <w:jc w:val="center"/>
              <w:rPr>
                <w:rFonts w:ascii="宋体" w:eastAsia="宋体" w:hAnsi="宋体" w:cs="宋体" w:hint="eastAsia"/>
                <w:sz w:val="22"/>
                <w:szCs w:val="22"/>
                <w:lang w:eastAsia="zh-CN"/>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897609" w14:textId="77777777" w:rsidR="00C07268" w:rsidRDefault="00C07268" w:rsidP="00A04001">
            <w:pPr>
              <w:jc w:val="center"/>
              <w:rPr>
                <w:rFonts w:ascii="宋体" w:eastAsia="宋体" w:hAnsi="宋体" w:cs="宋体" w:hint="eastAsia"/>
                <w:sz w:val="22"/>
                <w:szCs w:val="22"/>
                <w:lang w:eastAsia="zh-CN"/>
              </w:rPr>
            </w:pP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2603"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审计数据使用记录</w:t>
            </w:r>
          </w:p>
        </w:tc>
        <w:tc>
          <w:tcPr>
            <w:tcW w:w="3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F92CC2" w14:textId="77777777" w:rsidR="00C07268" w:rsidRDefault="00C07268" w:rsidP="00A04001">
            <w:pPr>
              <w:jc w:val="center"/>
              <w:rPr>
                <w:rFonts w:ascii="宋体" w:eastAsia="宋体" w:hAnsi="宋体" w:cs="宋体" w:hint="eastAsia"/>
                <w:sz w:val="22"/>
                <w:szCs w:val="22"/>
              </w:rPr>
            </w:pPr>
          </w:p>
        </w:tc>
      </w:tr>
      <w:tr w:rsidR="00C07268" w14:paraId="13F8AE40" w14:textId="77777777" w:rsidTr="004C650E">
        <w:trPr>
          <w:trHeight w:val="3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54D9B7" w14:textId="77777777" w:rsidR="00C07268" w:rsidRDefault="00C07268" w:rsidP="00A04001">
            <w:pPr>
              <w:jc w:val="center"/>
              <w:rPr>
                <w:rFonts w:ascii="宋体" w:eastAsia="宋体" w:hAnsi="宋体" w:cs="宋体" w:hint="eastAsia"/>
                <w:sz w:val="22"/>
                <w:szCs w:val="22"/>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314283" w14:textId="77777777" w:rsidR="00C07268" w:rsidRDefault="00C07268" w:rsidP="00A04001">
            <w:pPr>
              <w:jc w:val="center"/>
              <w:rPr>
                <w:rFonts w:ascii="宋体" w:eastAsia="宋体" w:hAnsi="宋体" w:cs="宋体" w:hint="eastAsia"/>
                <w:sz w:val="22"/>
                <w:szCs w:val="22"/>
              </w:rPr>
            </w:pP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146D4" w14:textId="77777777" w:rsidR="00C07268" w:rsidRDefault="00C07268" w:rsidP="00A04001">
            <w:pPr>
              <w:jc w:val="center"/>
              <w:textAlignment w:val="center"/>
              <w:rPr>
                <w:rFonts w:ascii="宋体" w:eastAsia="宋体" w:hAnsi="宋体" w:cs="宋体" w:hint="eastAsia"/>
              </w:rPr>
            </w:pPr>
            <w:r>
              <w:rPr>
                <w:rFonts w:ascii="宋体" w:eastAsia="宋体" w:hAnsi="宋体" w:cs="宋体" w:hint="eastAsia"/>
                <w:lang w:eastAsia="zh-CN" w:bidi="ar"/>
              </w:rPr>
              <w:t>生成合规报告</w:t>
            </w:r>
          </w:p>
        </w:tc>
        <w:tc>
          <w:tcPr>
            <w:tcW w:w="3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96DF14" w14:textId="77777777" w:rsidR="00C07268" w:rsidRDefault="00C07268" w:rsidP="00A04001">
            <w:pPr>
              <w:jc w:val="center"/>
              <w:rPr>
                <w:rFonts w:ascii="宋体" w:eastAsia="宋体" w:hAnsi="宋体" w:cs="宋体" w:hint="eastAsia"/>
                <w:sz w:val="22"/>
                <w:szCs w:val="22"/>
              </w:rPr>
            </w:pPr>
          </w:p>
        </w:tc>
      </w:tr>
    </w:tbl>
    <w:p w14:paraId="464198A1" w14:textId="77777777" w:rsidR="00C07268" w:rsidRDefault="00C07268" w:rsidP="00C07268">
      <w:pPr>
        <w:spacing w:beforeLines="50" w:before="120" w:afterLines="50" w:after="120"/>
        <w:jc w:val="center"/>
        <w:rPr>
          <w:rFonts w:ascii="Times New Roman" w:eastAsia="黑体" w:hAnsi="Times New Roman" w:cs="Times New Roman"/>
          <w:spacing w:val="-3"/>
          <w:lang w:eastAsia="zh-CN"/>
        </w:rPr>
      </w:pPr>
      <w:r>
        <w:rPr>
          <w:rFonts w:ascii="Times New Roman" w:eastAsia="黑体" w:hAnsi="Times New Roman" w:cs="Times New Roman" w:hint="eastAsia"/>
          <w:spacing w:val="-3"/>
          <w:lang w:eastAsia="zh-CN"/>
        </w:rPr>
        <w:t>表</w:t>
      </w:r>
      <w:r>
        <w:rPr>
          <w:rFonts w:ascii="Times New Roman" w:eastAsia="黑体" w:hAnsi="Times New Roman" w:cs="Times New Roman" w:hint="eastAsia"/>
          <w:spacing w:val="-3"/>
          <w:lang w:eastAsia="zh-CN"/>
        </w:rPr>
        <w:t xml:space="preserve">1 </w:t>
      </w:r>
      <w:r>
        <w:rPr>
          <w:rFonts w:ascii="Times New Roman" w:eastAsia="黑体" w:hAnsi="Times New Roman" w:cs="Times New Roman" w:hint="eastAsia"/>
          <w:spacing w:val="-3"/>
          <w:lang w:eastAsia="zh-CN"/>
        </w:rPr>
        <w:t>角色职能和权限范围</w:t>
      </w:r>
    </w:p>
    <w:p w14:paraId="5D89337D" w14:textId="4279B28F"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86" w:name="_Toc993365749"/>
      <w:bookmarkStart w:id="87" w:name="_Toc202172075"/>
      <w:r>
        <w:rPr>
          <w:rFonts w:ascii="黑体" w:eastAsia="黑体" w:hAnsi="黑体" w:cs="宋体" w:hint="eastAsia"/>
          <w:spacing w:val="7"/>
          <w:lang w:eastAsia="zh-CN"/>
        </w:rPr>
        <w:t>7.3.3</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 xml:space="preserve"> 审计日志</w:t>
      </w:r>
      <w:bookmarkEnd w:id="86"/>
      <w:bookmarkEnd w:id="87"/>
    </w:p>
    <w:p w14:paraId="73892038" w14:textId="77777777" w:rsidR="00C07268" w:rsidRDefault="00C07268" w:rsidP="00C07268">
      <w:pPr>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记录接口调用方</w:t>
      </w:r>
      <w:r>
        <w:rPr>
          <w:rFonts w:ascii="Times New Roman" w:eastAsia="宋体" w:hAnsi="Times New Roman" w:cs="Times New Roman" w:hint="eastAsia"/>
          <w:lang w:eastAsia="zh-CN"/>
        </w:rPr>
        <w:t>IP</w:t>
      </w:r>
      <w:r>
        <w:rPr>
          <w:rFonts w:ascii="Times New Roman" w:eastAsia="宋体" w:hAnsi="Times New Roman" w:cs="Times New Roman" w:hint="eastAsia"/>
          <w:lang w:eastAsia="zh-CN"/>
        </w:rPr>
        <w:t>、用户</w:t>
      </w:r>
      <w:r>
        <w:rPr>
          <w:rFonts w:ascii="Times New Roman" w:eastAsia="宋体" w:hAnsi="Times New Roman" w:cs="Times New Roman" w:hint="eastAsia"/>
          <w:lang w:eastAsia="zh-CN"/>
        </w:rPr>
        <w:t>ID</w:t>
      </w:r>
      <w:r>
        <w:rPr>
          <w:rFonts w:ascii="Times New Roman" w:eastAsia="宋体" w:hAnsi="Times New Roman" w:cs="Times New Roman" w:hint="eastAsia"/>
          <w:lang w:eastAsia="zh-CN"/>
        </w:rPr>
        <w:t>、操作时间、参数摘要。</w:t>
      </w:r>
    </w:p>
    <w:p w14:paraId="6EA5EE11" w14:textId="51C3FC94"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88" w:name="_Toc960271665"/>
      <w:bookmarkStart w:id="89" w:name="_Toc202172076"/>
      <w:r>
        <w:rPr>
          <w:rFonts w:ascii="黑体" w:eastAsia="黑体" w:hAnsi="黑体" w:cs="宋体" w:hint="eastAsia"/>
          <w:spacing w:val="7"/>
          <w:lang w:eastAsia="zh-CN"/>
        </w:rPr>
        <w:t xml:space="preserve">7.3.4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限流防护</w:t>
      </w:r>
      <w:bookmarkEnd w:id="88"/>
      <w:bookmarkEnd w:id="89"/>
    </w:p>
    <w:p w14:paraId="6EAAE767" w14:textId="77777777" w:rsidR="00C07268" w:rsidRDefault="00C07268" w:rsidP="00C07268">
      <w:pPr>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按</w:t>
      </w:r>
      <w:r>
        <w:rPr>
          <w:rFonts w:ascii="Times New Roman" w:eastAsia="宋体" w:hAnsi="Times New Roman" w:cs="Times New Roman" w:hint="eastAsia"/>
          <w:lang w:eastAsia="zh-CN"/>
        </w:rPr>
        <w:t>API Key</w:t>
      </w:r>
      <w:r>
        <w:rPr>
          <w:rFonts w:ascii="Times New Roman" w:eastAsia="宋体" w:hAnsi="Times New Roman" w:cs="Times New Roman" w:hint="eastAsia"/>
          <w:lang w:eastAsia="zh-CN"/>
        </w:rPr>
        <w:t>限制</w:t>
      </w:r>
      <w:r>
        <w:rPr>
          <w:rFonts w:ascii="Times New Roman" w:eastAsia="宋体" w:hAnsi="Times New Roman" w:cs="Times New Roman" w:hint="eastAsia"/>
          <w:lang w:eastAsia="zh-CN"/>
        </w:rPr>
        <w:t>QPS</w:t>
      </w:r>
      <w:r>
        <w:rPr>
          <w:rFonts w:ascii="Times New Roman" w:eastAsia="宋体" w:hAnsi="Times New Roman" w:cs="Times New Roman" w:hint="eastAsia"/>
          <w:lang w:eastAsia="zh-CN"/>
        </w:rPr>
        <w:t>（默认</w:t>
      </w:r>
      <w:r>
        <w:rPr>
          <w:rFonts w:ascii="Times New Roman" w:eastAsia="宋体" w:hAnsi="Times New Roman" w:cs="Times New Roman" w:hint="eastAsia"/>
          <w:lang w:eastAsia="zh-CN"/>
        </w:rPr>
        <w:t>100</w:t>
      </w:r>
      <w:r>
        <w:rPr>
          <w:rFonts w:ascii="Times New Roman" w:eastAsia="宋体" w:hAnsi="Times New Roman" w:cs="Times New Roman" w:hint="eastAsia"/>
          <w:lang w:eastAsia="zh-CN"/>
        </w:rPr>
        <w:t>次</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秒）。</w:t>
      </w:r>
    </w:p>
    <w:p w14:paraId="2D7C438B" w14:textId="66BD916E" w:rsidR="00C07268" w:rsidRDefault="00C07268" w:rsidP="00C07268">
      <w:pPr>
        <w:adjustRightInd/>
        <w:snapToGrid/>
        <w:spacing w:beforeLines="50" w:before="120" w:afterLines="50" w:after="120"/>
        <w:jc w:val="both"/>
        <w:outlineLvl w:val="1"/>
        <w:rPr>
          <w:rFonts w:ascii="黑体" w:eastAsia="黑体" w:hAnsi="黑体" w:cs="宋体" w:hint="eastAsia"/>
          <w:spacing w:val="7"/>
          <w:lang w:eastAsia="zh-CN"/>
        </w:rPr>
      </w:pPr>
      <w:bookmarkStart w:id="90" w:name="_Toc946266450"/>
      <w:bookmarkStart w:id="91" w:name="_Toc202172077"/>
      <w:r>
        <w:rPr>
          <w:rFonts w:ascii="黑体" w:eastAsia="黑体" w:hAnsi="黑体" w:cs="宋体" w:hint="eastAsia"/>
          <w:spacing w:val="7"/>
          <w:lang w:eastAsia="zh-CN"/>
        </w:rPr>
        <w:t xml:space="preserve">7.4 </w:t>
      </w:r>
      <w:r w:rsidR="00B83077">
        <w:rPr>
          <w:rFonts w:ascii="黑体" w:eastAsia="黑体" w:hAnsi="黑体" w:cs="宋体" w:hint="eastAsia"/>
          <w:spacing w:val="7"/>
          <w:lang w:eastAsia="zh-CN"/>
        </w:rPr>
        <w:t xml:space="preserve"> </w:t>
      </w:r>
      <w:r w:rsidRPr="00C07268">
        <w:rPr>
          <w:rFonts w:ascii="黑体" w:eastAsia="黑体" w:hAnsi="黑体" w:cs="宋体" w:hint="eastAsia"/>
          <w:lang w:eastAsia="zh-CN"/>
        </w:rPr>
        <w:t>接口安全规范</w:t>
      </w:r>
      <w:bookmarkEnd w:id="90"/>
      <w:bookmarkEnd w:id="91"/>
    </w:p>
    <w:p w14:paraId="1337FF58" w14:textId="118116BC"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92" w:name="_Toc1783819115"/>
      <w:bookmarkStart w:id="93" w:name="_Toc202172078"/>
      <w:r>
        <w:rPr>
          <w:rFonts w:ascii="黑体" w:eastAsia="黑体" w:hAnsi="黑体" w:cs="宋体" w:hint="eastAsia"/>
          <w:spacing w:val="7"/>
          <w:lang w:eastAsia="zh-CN"/>
        </w:rPr>
        <w:t xml:space="preserve">7.4.1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认证流程</w:t>
      </w:r>
      <w:bookmarkEnd w:id="92"/>
      <w:bookmarkEnd w:id="93"/>
    </w:p>
    <w:p w14:paraId="664B9042" w14:textId="77777777" w:rsidR="00C07268" w:rsidRDefault="00C07268" w:rsidP="00C07268">
      <w:pPr>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业务系统根据预先分配的</w:t>
      </w:r>
      <w:r>
        <w:rPr>
          <w:rFonts w:ascii="Times New Roman" w:eastAsia="宋体" w:hAnsi="Times New Roman" w:cs="Times New Roman" w:hint="eastAsia"/>
          <w:lang w:eastAsia="zh-CN"/>
        </w:rPr>
        <w:t>client</w:t>
      </w:r>
      <w:r>
        <w:rPr>
          <w:rFonts w:ascii="Times New Roman" w:eastAsia="宋体" w:hAnsi="Times New Roman" w:cs="Times New Roman"/>
          <w:lang w:eastAsia="zh-CN"/>
        </w:rPr>
        <w:t xml:space="preserve">_id </w:t>
      </w:r>
      <w:r>
        <w:rPr>
          <w:rFonts w:ascii="Times New Roman" w:eastAsia="宋体" w:hAnsi="Times New Roman" w:cs="Times New Roman" w:hint="eastAsia"/>
          <w:lang w:eastAsia="zh-CN"/>
        </w:rPr>
        <w:t>和</w:t>
      </w:r>
      <w:r>
        <w:rPr>
          <w:rFonts w:ascii="Times New Roman" w:eastAsia="宋体" w:hAnsi="Times New Roman" w:cs="Times New Roman" w:hint="eastAsia"/>
          <w:lang w:eastAsia="zh-CN"/>
        </w:rPr>
        <w:t xml:space="preserve"> secret </w:t>
      </w:r>
      <w:r>
        <w:rPr>
          <w:rFonts w:ascii="Times New Roman" w:eastAsia="宋体" w:hAnsi="Times New Roman" w:cs="Times New Roman" w:hint="eastAsia"/>
          <w:lang w:eastAsia="zh-CN"/>
        </w:rPr>
        <w:t>向认证服务请求</w:t>
      </w:r>
      <w:r>
        <w:rPr>
          <w:rFonts w:ascii="Times New Roman" w:eastAsia="宋体" w:hAnsi="Times New Roman" w:cs="Times New Roman" w:hint="eastAsia"/>
          <w:lang w:eastAsia="zh-CN"/>
        </w:rPr>
        <w:t xml:space="preserve"> access</w:t>
      </w:r>
      <w:r>
        <w:rPr>
          <w:rFonts w:ascii="Times New Roman" w:eastAsia="宋体" w:hAnsi="Times New Roman" w:cs="Times New Roman"/>
          <w:lang w:eastAsia="zh-CN"/>
        </w:rPr>
        <w:t>_token</w:t>
      </w:r>
      <w:r>
        <w:rPr>
          <w:rFonts w:ascii="Times New Roman" w:eastAsia="宋体" w:hAnsi="Times New Roman" w:cs="Times New Roman" w:hint="eastAsia"/>
          <w:lang w:eastAsia="zh-CN"/>
        </w:rPr>
        <w:t>。在每次业务请求中，都在请求头部带上认证</w:t>
      </w:r>
      <w:r>
        <w:rPr>
          <w:rFonts w:ascii="Times New Roman" w:eastAsia="宋体" w:hAnsi="Times New Roman" w:cs="Times New Roman" w:hint="eastAsia"/>
          <w:lang w:eastAsia="zh-CN"/>
        </w:rPr>
        <w:t>token</w:t>
      </w:r>
      <w:r>
        <w:rPr>
          <w:rFonts w:ascii="Times New Roman" w:eastAsia="宋体" w:hAnsi="Times New Roman" w:cs="Times New Roman" w:hint="eastAsia"/>
          <w:lang w:eastAsia="zh-CN"/>
        </w:rPr>
        <w:t>，经由认证服务校验通过后，才将实际请求转发给平台核心。</w:t>
      </w:r>
    </w:p>
    <w:p w14:paraId="7BEA2424" w14:textId="77777777" w:rsidR="00C07268" w:rsidRDefault="00C07268" w:rsidP="00C07268">
      <w:r>
        <w:rPr>
          <w:noProof/>
        </w:rPr>
        <w:lastRenderedPageBreak/>
        <w:drawing>
          <wp:inline distT="0" distB="0" distL="114300" distR="114300" wp14:anchorId="32CBE0C0" wp14:editId="1C69DD81">
            <wp:extent cx="5859780" cy="2584450"/>
            <wp:effectExtent l="0" t="0" r="7620" b="6350"/>
            <wp:docPr id="3" name="图片 3"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AI 生成的内容可能不正确。"/>
                    <pic:cNvPicPr>
                      <a:picLocks noChangeAspect="1"/>
                    </pic:cNvPicPr>
                  </pic:nvPicPr>
                  <pic:blipFill>
                    <a:blip r:embed="rId12"/>
                    <a:stretch>
                      <a:fillRect/>
                    </a:stretch>
                  </pic:blipFill>
                  <pic:spPr>
                    <a:xfrm>
                      <a:off x="0" y="0"/>
                      <a:ext cx="5859780" cy="2584450"/>
                    </a:xfrm>
                    <a:prstGeom prst="rect">
                      <a:avLst/>
                    </a:prstGeom>
                    <a:noFill/>
                    <a:ln>
                      <a:noFill/>
                    </a:ln>
                  </pic:spPr>
                </pic:pic>
              </a:graphicData>
            </a:graphic>
          </wp:inline>
        </w:drawing>
      </w:r>
    </w:p>
    <w:p w14:paraId="6079760F" w14:textId="77777777" w:rsidR="00C07268" w:rsidRDefault="00C07268" w:rsidP="00C07268">
      <w:pPr>
        <w:spacing w:beforeLines="50" w:before="120" w:afterLines="50" w:after="120"/>
        <w:jc w:val="center"/>
        <w:rPr>
          <w:rFonts w:ascii="Times New Roman" w:eastAsia="黑体" w:hAnsi="Times New Roman" w:cs="Times New Roman"/>
          <w:spacing w:val="-3"/>
          <w:lang w:eastAsia="zh-CN"/>
        </w:rPr>
      </w:pPr>
      <w:r>
        <w:rPr>
          <w:rFonts w:ascii="Times New Roman" w:eastAsia="黑体" w:hAnsi="Times New Roman" w:cs="Times New Roman" w:hint="eastAsia"/>
          <w:spacing w:val="-3"/>
          <w:lang w:eastAsia="zh-CN"/>
        </w:rPr>
        <w:t>图</w:t>
      </w:r>
      <w:r>
        <w:rPr>
          <w:rFonts w:ascii="Times New Roman" w:eastAsia="黑体" w:hAnsi="Times New Roman" w:cs="Times New Roman" w:hint="eastAsia"/>
          <w:spacing w:val="-3"/>
          <w:lang w:eastAsia="zh-CN"/>
        </w:rPr>
        <w:t xml:space="preserve">2 </w:t>
      </w:r>
      <w:r>
        <w:rPr>
          <w:rFonts w:ascii="Times New Roman" w:eastAsia="黑体" w:hAnsi="Times New Roman" w:cs="Times New Roman" w:hint="eastAsia"/>
          <w:spacing w:val="-3"/>
          <w:lang w:eastAsia="zh-CN"/>
        </w:rPr>
        <w:t>认证流程图</w:t>
      </w:r>
    </w:p>
    <w:p w14:paraId="2EB2F664" w14:textId="2051E1BF" w:rsidR="00C07268" w:rsidRDefault="00C07268" w:rsidP="00C07268">
      <w:pPr>
        <w:spacing w:beforeLines="100" w:before="240" w:afterLines="100" w:after="240"/>
        <w:jc w:val="both"/>
        <w:outlineLvl w:val="2"/>
        <w:rPr>
          <w:rFonts w:ascii="黑体" w:eastAsia="黑体" w:hAnsi="黑体" w:cs="宋体" w:hint="eastAsia"/>
          <w:spacing w:val="7"/>
          <w:lang w:eastAsia="zh-CN"/>
        </w:rPr>
      </w:pPr>
      <w:bookmarkStart w:id="94" w:name="_Toc1776153685"/>
      <w:bookmarkStart w:id="95" w:name="_Toc202172079"/>
      <w:r>
        <w:rPr>
          <w:rFonts w:ascii="黑体" w:eastAsia="黑体" w:hAnsi="黑体" w:cs="宋体" w:hint="eastAsia"/>
          <w:spacing w:val="7"/>
          <w:lang w:eastAsia="zh-CN"/>
        </w:rPr>
        <w:t xml:space="preserve">7.4.2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敏感数据处理</w:t>
      </w:r>
      <w:bookmarkEnd w:id="94"/>
      <w:bookmarkEnd w:id="95"/>
    </w:p>
    <w:p w14:paraId="67D36149" w14:textId="4D7FAB38" w:rsidR="00C07268" w:rsidRDefault="00C07268" w:rsidP="00C07268">
      <w:pPr>
        <w:adjustRightInd/>
        <w:snapToGrid/>
        <w:ind w:firstLineChars="200" w:firstLine="420"/>
        <w:jc w:val="both"/>
        <w:rPr>
          <w:rFonts w:ascii="Times New Roman" w:eastAsia="宋体" w:hAnsi="Times New Roman" w:cs="Times New Roman"/>
          <w:lang w:eastAsia="zh-CN"/>
        </w:rPr>
      </w:pPr>
      <w:r>
        <w:rPr>
          <w:rFonts w:ascii="Times New Roman" w:eastAsia="宋体" w:hAnsi="Times New Roman" w:cs="Times New Roman" w:hint="eastAsia"/>
          <w:lang w:eastAsia="zh-CN"/>
        </w:rPr>
        <w:t>涉及数据标识的字段（如用户</w:t>
      </w:r>
      <w:r>
        <w:rPr>
          <w:rFonts w:ascii="Times New Roman" w:eastAsia="宋体" w:hAnsi="Times New Roman" w:cs="Times New Roman" w:hint="eastAsia"/>
          <w:lang w:eastAsia="zh-CN"/>
        </w:rPr>
        <w:t>ID</w:t>
      </w:r>
      <w:r>
        <w:rPr>
          <w:rFonts w:ascii="Times New Roman" w:eastAsia="宋体" w:hAnsi="Times New Roman" w:cs="Times New Roman" w:hint="eastAsia"/>
          <w:lang w:eastAsia="zh-CN"/>
        </w:rPr>
        <w:t>、医疗记录号）需进行</w:t>
      </w:r>
      <w:r>
        <w:rPr>
          <w:rFonts w:ascii="Times New Roman" w:eastAsia="宋体" w:hAnsi="Times New Roman" w:cs="Times New Roman" w:hint="eastAsia"/>
          <w:lang w:eastAsia="zh-CN"/>
        </w:rPr>
        <w:t>HMAC-SHA256</w:t>
      </w:r>
      <w:r>
        <w:rPr>
          <w:rFonts w:ascii="Times New Roman" w:eastAsia="宋体" w:hAnsi="Times New Roman" w:cs="Times New Roman" w:hint="eastAsia"/>
          <w:lang w:eastAsia="zh-CN"/>
        </w:rPr>
        <w:t>脱敏处理：</w:t>
      </w:r>
      <w:r>
        <w:rPr>
          <w:rFonts w:ascii="Times New Roman" w:eastAsia="宋体" w:hAnsi="Times New Roman" w:cs="Times New Roman"/>
          <w:lang w:eastAsia="zh-CN"/>
        </w:rPr>
        <w:br/>
      </w:r>
      <w:r>
        <w:rPr>
          <w:rFonts w:ascii="Times New Roman" w:eastAsia="宋体" w:hAnsi="Times New Roman" w:cs="Times New Roman" w:hint="eastAsia"/>
          <w:lang w:eastAsia="zh-CN"/>
        </w:rPr>
        <w:t>user_id_hashed = hmac_sha256(salt, raw_user_id)</w:t>
      </w:r>
      <w:r>
        <w:rPr>
          <w:rFonts w:ascii="Times New Roman" w:eastAsia="宋体" w:hAnsi="Times New Roman" w:cs="Times New Roman" w:hint="eastAsia"/>
          <w:lang w:eastAsia="zh-CN"/>
        </w:rPr>
        <w:t>。</w:t>
      </w:r>
    </w:p>
    <w:p w14:paraId="55660BEE" w14:textId="77777777" w:rsidR="00E3553F" w:rsidRDefault="00E3553F" w:rsidP="00C07268">
      <w:pPr>
        <w:adjustRightInd/>
        <w:snapToGrid/>
        <w:ind w:firstLineChars="200" w:firstLine="420"/>
        <w:jc w:val="both"/>
        <w:rPr>
          <w:rFonts w:ascii="Times New Roman" w:eastAsia="宋体" w:hAnsi="Times New Roman" w:cs="Times New Roman"/>
          <w:lang w:eastAsia="zh-CN"/>
        </w:rPr>
      </w:pPr>
    </w:p>
    <w:p w14:paraId="33481D9D" w14:textId="004E1FC0" w:rsidR="00C07268" w:rsidRDefault="00C07268" w:rsidP="00C07268">
      <w:pPr>
        <w:adjustRightInd/>
        <w:snapToGrid/>
        <w:spacing w:beforeLines="50" w:before="120" w:afterLines="50" w:after="120"/>
        <w:jc w:val="both"/>
        <w:outlineLvl w:val="1"/>
        <w:rPr>
          <w:rFonts w:ascii="黑体" w:eastAsia="黑体" w:hAnsi="黑体" w:cs="宋体" w:hint="eastAsia"/>
          <w:spacing w:val="7"/>
          <w:lang w:eastAsia="zh-CN"/>
        </w:rPr>
      </w:pPr>
      <w:bookmarkStart w:id="96" w:name="_Toc1792290495"/>
      <w:bookmarkStart w:id="97" w:name="_Toc202172080"/>
      <w:r>
        <w:rPr>
          <w:rFonts w:ascii="黑体" w:eastAsia="黑体" w:hAnsi="黑体" w:cs="宋体" w:hint="eastAsia"/>
          <w:spacing w:val="7"/>
          <w:lang w:eastAsia="zh-CN"/>
        </w:rPr>
        <w:t xml:space="preserve">7.5 </w:t>
      </w:r>
      <w:r w:rsidR="00B83077">
        <w:rPr>
          <w:rFonts w:ascii="黑体" w:eastAsia="黑体" w:hAnsi="黑体" w:cs="宋体" w:hint="eastAsia"/>
          <w:spacing w:val="7"/>
          <w:lang w:eastAsia="zh-CN"/>
        </w:rPr>
        <w:t xml:space="preserve"> </w:t>
      </w:r>
      <w:r w:rsidRPr="00C07268">
        <w:rPr>
          <w:rFonts w:ascii="黑体" w:eastAsia="黑体" w:hAnsi="黑体" w:cs="宋体" w:hint="eastAsia"/>
          <w:lang w:eastAsia="zh-CN"/>
        </w:rPr>
        <w:t>接口列表</w:t>
      </w:r>
      <w:bookmarkEnd w:id="96"/>
      <w:bookmarkEnd w:id="97"/>
    </w:p>
    <w:p w14:paraId="5CAEB67A" w14:textId="5024C78A" w:rsidR="00E3553F" w:rsidRDefault="00E3553F" w:rsidP="00E3553F">
      <w:pPr>
        <w:spacing w:beforeLines="100" w:before="240" w:afterLines="100" w:after="240"/>
        <w:jc w:val="both"/>
        <w:outlineLvl w:val="2"/>
        <w:rPr>
          <w:rFonts w:ascii="黑体" w:eastAsia="黑体" w:hAnsi="黑体" w:cs="宋体" w:hint="eastAsia"/>
          <w:spacing w:val="7"/>
          <w:lang w:eastAsia="zh-CN"/>
        </w:rPr>
      </w:pPr>
      <w:bookmarkStart w:id="98" w:name="_Toc1134347940"/>
      <w:bookmarkStart w:id="99" w:name="_Toc202172081"/>
      <w:r>
        <w:rPr>
          <w:rFonts w:ascii="黑体" w:eastAsia="黑体" w:hAnsi="黑体" w:cs="宋体" w:hint="eastAsia"/>
          <w:spacing w:val="7"/>
          <w:lang w:eastAsia="zh-CN"/>
        </w:rPr>
        <w:t xml:space="preserve">7.5.1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认证接口</w:t>
      </w:r>
      <w:bookmarkEnd w:id="98"/>
      <w:bookmarkEnd w:id="99"/>
    </w:p>
    <w:tbl>
      <w:tblPr>
        <w:tblStyle w:val="af4"/>
        <w:tblW w:w="0" w:type="auto"/>
        <w:tblLook w:val="04A0" w:firstRow="1" w:lastRow="0" w:firstColumn="1" w:lastColumn="0" w:noHBand="0" w:noVBand="1"/>
      </w:tblPr>
      <w:tblGrid>
        <w:gridCol w:w="1355"/>
        <w:gridCol w:w="8556"/>
      </w:tblGrid>
      <w:tr w:rsidR="00E3553F" w14:paraId="69597ECB" w14:textId="77777777" w:rsidTr="004C650E">
        <w:trPr>
          <w:trHeight w:val="58"/>
        </w:trPr>
        <w:tc>
          <w:tcPr>
            <w:tcW w:w="1355" w:type="dxa"/>
            <w:vAlign w:val="center"/>
          </w:tcPr>
          <w:p w14:paraId="359B5597"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属性</w:t>
            </w:r>
          </w:p>
        </w:tc>
        <w:tc>
          <w:tcPr>
            <w:tcW w:w="8556" w:type="dxa"/>
            <w:vAlign w:val="center"/>
          </w:tcPr>
          <w:p w14:paraId="232F5195"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说明</w:t>
            </w:r>
          </w:p>
        </w:tc>
      </w:tr>
      <w:tr w:rsidR="00E3553F" w14:paraId="68513634" w14:textId="77777777" w:rsidTr="00E3553F">
        <w:tc>
          <w:tcPr>
            <w:tcW w:w="1355" w:type="dxa"/>
            <w:vAlign w:val="center"/>
          </w:tcPr>
          <w:p w14:paraId="29621E65"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接口名称</w:t>
            </w:r>
          </w:p>
        </w:tc>
        <w:tc>
          <w:tcPr>
            <w:tcW w:w="8556" w:type="dxa"/>
            <w:vAlign w:val="center"/>
          </w:tcPr>
          <w:p w14:paraId="3434CAB4"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创建隐私计算任务</w:t>
            </w:r>
          </w:p>
        </w:tc>
      </w:tr>
      <w:tr w:rsidR="00E3553F" w14:paraId="1FDA7064" w14:textId="77777777" w:rsidTr="00E3553F">
        <w:tc>
          <w:tcPr>
            <w:tcW w:w="1355" w:type="dxa"/>
            <w:vAlign w:val="center"/>
          </w:tcPr>
          <w:p w14:paraId="0E99486D"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请求路径</w:t>
            </w:r>
          </w:p>
        </w:tc>
        <w:tc>
          <w:tcPr>
            <w:tcW w:w="8556" w:type="dxa"/>
            <w:vAlign w:val="center"/>
          </w:tcPr>
          <w:p w14:paraId="297C47C7"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POST   /oau</w:t>
            </w:r>
            <w:r>
              <w:rPr>
                <w:rFonts w:ascii="宋体" w:eastAsia="宋体" w:hAnsi="宋体" w:cs="宋体"/>
                <w:lang w:eastAsia="zh-CN"/>
              </w:rPr>
              <w:t>th/token?</w:t>
            </w:r>
            <w:r>
              <w:rPr>
                <w:rFonts w:ascii="宋体" w:eastAsia="宋体" w:hAnsi="宋体" w:cs="宋体" w:hint="eastAsia"/>
                <w:lang w:eastAsia="zh-CN"/>
              </w:rPr>
              <w:t>cli</w:t>
            </w:r>
            <w:r>
              <w:rPr>
                <w:rFonts w:ascii="宋体" w:eastAsia="宋体" w:hAnsi="宋体" w:cs="宋体"/>
                <w:lang w:eastAsia="zh-CN"/>
              </w:rPr>
              <w:t>ent_id=xx&amp;secret=yy</w:t>
            </w:r>
          </w:p>
        </w:tc>
      </w:tr>
      <w:tr w:rsidR="00E3553F" w14:paraId="42B5ED04" w14:textId="77777777" w:rsidTr="004C650E">
        <w:trPr>
          <w:trHeight w:val="301"/>
        </w:trPr>
        <w:tc>
          <w:tcPr>
            <w:tcW w:w="1355" w:type="dxa"/>
            <w:vAlign w:val="center"/>
          </w:tcPr>
          <w:p w14:paraId="1A1670AA"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功能</w:t>
            </w:r>
          </w:p>
        </w:tc>
        <w:tc>
          <w:tcPr>
            <w:tcW w:w="8556" w:type="dxa"/>
            <w:vAlign w:val="center"/>
          </w:tcPr>
          <w:p w14:paraId="69ECF668" w14:textId="319CFB14" w:rsidR="00E3553F" w:rsidRDefault="00151AD8" w:rsidP="00A04001">
            <w:pPr>
              <w:rPr>
                <w:rFonts w:ascii="宋体" w:eastAsia="宋体" w:hAnsi="宋体" w:cs="宋体" w:hint="eastAsia"/>
                <w:lang w:eastAsia="zh-CN"/>
              </w:rPr>
            </w:pPr>
            <w:r w:rsidRPr="00151AD8">
              <w:rPr>
                <w:rFonts w:ascii="宋体" w:eastAsia="宋体" w:hAnsi="宋体" w:cs="宋体" w:hint="eastAsia"/>
                <w:lang w:eastAsia="zh-CN"/>
              </w:rPr>
              <w:t>认证用户是否合法，返回认证后的</w:t>
            </w:r>
            <w:r w:rsidRPr="00151AD8">
              <w:rPr>
                <w:rFonts w:ascii="宋体" w:eastAsia="宋体" w:hAnsi="宋体" w:cs="宋体"/>
                <w:lang w:eastAsia="zh-CN"/>
              </w:rPr>
              <w:t>token</w:t>
            </w:r>
          </w:p>
        </w:tc>
      </w:tr>
      <w:tr w:rsidR="00E3553F" w14:paraId="0052BCAB" w14:textId="77777777" w:rsidTr="004C650E">
        <w:trPr>
          <w:trHeight w:val="120"/>
        </w:trPr>
        <w:tc>
          <w:tcPr>
            <w:tcW w:w="9911" w:type="dxa"/>
            <w:gridSpan w:val="2"/>
            <w:vAlign w:val="center"/>
          </w:tcPr>
          <w:p w14:paraId="7141B1E6" w14:textId="62E9E928" w:rsidR="00E3553F" w:rsidRDefault="00E3553F" w:rsidP="00A04001">
            <w:pPr>
              <w:rPr>
                <w:rFonts w:ascii="宋体" w:eastAsia="宋体" w:hAnsi="宋体" w:cs="宋体" w:hint="eastAsia"/>
                <w:lang w:eastAsia="zh-CN"/>
              </w:rPr>
            </w:pPr>
            <w:r>
              <w:rPr>
                <w:rFonts w:ascii="宋体" w:eastAsia="宋体" w:hAnsi="宋体" w:cs="宋体" w:hint="eastAsia"/>
                <w:b/>
                <w:bCs/>
                <w:lang w:eastAsia="zh-CN"/>
              </w:rPr>
              <w:t>输入参数：</w:t>
            </w:r>
          </w:p>
        </w:tc>
      </w:tr>
      <w:tr w:rsidR="00E3553F" w14:paraId="13E9DC20" w14:textId="77777777" w:rsidTr="004C650E">
        <w:trPr>
          <w:trHeight w:val="206"/>
        </w:trPr>
        <w:tc>
          <w:tcPr>
            <w:tcW w:w="1355" w:type="dxa"/>
            <w:vAlign w:val="center"/>
          </w:tcPr>
          <w:p w14:paraId="011CA632"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路径参数</w:t>
            </w:r>
          </w:p>
        </w:tc>
        <w:tc>
          <w:tcPr>
            <w:tcW w:w="8556" w:type="dxa"/>
            <w:vAlign w:val="center"/>
          </w:tcPr>
          <w:p w14:paraId="71A37C63" w14:textId="77777777" w:rsidR="004C650E" w:rsidRDefault="00E3553F" w:rsidP="00A04001">
            <w:pPr>
              <w:rPr>
                <w:rFonts w:ascii="宋体" w:eastAsia="宋体" w:hAnsi="宋体" w:cs="宋体" w:hint="eastAsia"/>
                <w:lang w:eastAsia="zh-CN"/>
              </w:rPr>
            </w:pPr>
            <w:r>
              <w:rPr>
                <w:rFonts w:ascii="宋体" w:eastAsia="宋体" w:hAnsi="宋体" w:cs="宋体"/>
                <w:lang w:eastAsia="zh-CN"/>
              </w:rPr>
              <w:t>c</w:t>
            </w:r>
            <w:r>
              <w:rPr>
                <w:rFonts w:ascii="宋体" w:eastAsia="宋体" w:hAnsi="宋体" w:cs="宋体" w:hint="eastAsia"/>
                <w:lang w:eastAsia="zh-CN"/>
              </w:rPr>
              <w:t>lient</w:t>
            </w:r>
            <w:r>
              <w:rPr>
                <w:rFonts w:ascii="宋体" w:eastAsia="宋体" w:hAnsi="宋体" w:cs="宋体"/>
                <w:lang w:eastAsia="zh-CN"/>
              </w:rPr>
              <w:t>_id</w:t>
            </w:r>
            <w:r>
              <w:rPr>
                <w:rFonts w:ascii="宋体" w:eastAsia="宋体" w:hAnsi="宋体" w:cs="宋体" w:hint="eastAsia"/>
                <w:lang w:eastAsia="zh-CN"/>
              </w:rPr>
              <w:t xml:space="preserve"> 平台分配给各客户端的id</w:t>
            </w:r>
          </w:p>
          <w:p w14:paraId="4F7D45C1" w14:textId="04CB4995" w:rsidR="00E3553F" w:rsidRDefault="00E3553F" w:rsidP="00A04001">
            <w:pPr>
              <w:rPr>
                <w:rFonts w:ascii="宋体" w:eastAsia="宋体" w:hAnsi="宋体" w:cs="宋体" w:hint="eastAsia"/>
                <w:lang w:eastAsia="zh-CN"/>
              </w:rPr>
            </w:pPr>
            <w:r>
              <w:rPr>
                <w:rFonts w:ascii="宋体" w:eastAsia="宋体" w:hAnsi="宋体" w:cs="宋体" w:hint="eastAsia"/>
                <w:lang w:eastAsia="zh-CN"/>
              </w:rPr>
              <w:t xml:space="preserve">secret </w:t>
            </w:r>
            <w:r>
              <w:rPr>
                <w:rFonts w:ascii="宋体" w:eastAsia="宋体" w:hAnsi="宋体" w:cs="宋体"/>
                <w:lang w:eastAsia="zh-CN"/>
              </w:rPr>
              <w:t xml:space="preserve">   </w:t>
            </w:r>
            <w:r>
              <w:rPr>
                <w:rFonts w:ascii="宋体" w:eastAsia="宋体" w:hAnsi="宋体" w:cs="宋体" w:hint="eastAsia"/>
                <w:lang w:eastAsia="zh-CN"/>
              </w:rPr>
              <w:t>平台分配给各客户端的secret</w:t>
            </w:r>
          </w:p>
        </w:tc>
      </w:tr>
      <w:tr w:rsidR="00E3553F" w14:paraId="1764AE5E" w14:textId="77777777" w:rsidTr="00E3553F">
        <w:tc>
          <w:tcPr>
            <w:tcW w:w="1355" w:type="dxa"/>
            <w:vAlign w:val="center"/>
          </w:tcPr>
          <w:p w14:paraId="0DAE7764" w14:textId="77777777" w:rsidR="00E3553F" w:rsidRDefault="00E3553F" w:rsidP="00E3553F">
            <w:pPr>
              <w:rPr>
                <w:rFonts w:ascii="宋体" w:eastAsia="宋体" w:hAnsi="宋体" w:cs="宋体" w:hint="eastAsia"/>
                <w:lang w:eastAsia="zh-CN"/>
              </w:rPr>
            </w:pPr>
            <w:r>
              <w:rPr>
                <w:rFonts w:ascii="宋体" w:eastAsia="宋体" w:hAnsi="宋体" w:cs="宋体" w:hint="eastAsia"/>
                <w:b/>
                <w:bCs/>
                <w:lang w:eastAsia="zh-CN"/>
              </w:rPr>
              <w:t>输出参数​</w:t>
            </w:r>
          </w:p>
        </w:tc>
        <w:tc>
          <w:tcPr>
            <w:tcW w:w="8556" w:type="dxa"/>
            <w:vAlign w:val="center"/>
          </w:tcPr>
          <w:p w14:paraId="792700E8"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Json</w:t>
            </w:r>
          </w:p>
          <w:p w14:paraId="685AAC5B"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p>
          <w:p w14:paraId="7993046F"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"code": "200",</w:t>
            </w:r>
          </w:p>
          <w:p w14:paraId="181E0D50"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"data": {</w:t>
            </w:r>
          </w:p>
          <w:p w14:paraId="53F17A9F" w14:textId="77777777" w:rsidR="00E3553F" w:rsidRDefault="00E3553F" w:rsidP="00A04001">
            <w:pPr>
              <w:ind w:firstLineChars="400" w:firstLine="840"/>
              <w:rPr>
                <w:rFonts w:ascii="宋体" w:eastAsia="宋体" w:hAnsi="宋体" w:cs="宋体" w:hint="eastAsia"/>
                <w:lang w:eastAsia="zh-CN"/>
              </w:rPr>
            </w:pPr>
            <w:r>
              <w:rPr>
                <w:rFonts w:ascii="宋体" w:eastAsia="宋体" w:hAnsi="宋体" w:cs="宋体" w:hint="eastAsia"/>
                <w:lang w:eastAsia="zh-CN"/>
              </w:rPr>
              <w:t>"access</w:t>
            </w:r>
            <w:r>
              <w:rPr>
                <w:rFonts w:ascii="宋体" w:eastAsia="宋体" w:hAnsi="宋体" w:cs="宋体"/>
                <w:lang w:eastAsia="zh-CN"/>
              </w:rPr>
              <w:t>_token</w:t>
            </w:r>
            <w:r>
              <w:rPr>
                <w:rFonts w:ascii="宋体" w:eastAsia="宋体" w:hAnsi="宋体" w:cs="宋体" w:hint="eastAsia"/>
                <w:lang w:eastAsia="zh-CN"/>
              </w:rPr>
              <w:t>": "</w:t>
            </w:r>
            <w:r>
              <w:rPr>
                <w:rFonts w:ascii="宋体" w:eastAsia="宋体" w:hAnsi="宋体" w:cs="宋体"/>
                <w:lang w:eastAsia="zh-CN"/>
              </w:rPr>
              <w:t>eyJhb.....</w:t>
            </w:r>
            <w:r>
              <w:rPr>
                <w:rFonts w:ascii="宋体" w:eastAsia="宋体" w:hAnsi="宋体" w:cs="宋体" w:hint="eastAsia"/>
                <w:lang w:eastAsia="zh-CN"/>
              </w:rPr>
              <w:t>",</w:t>
            </w:r>
          </w:p>
          <w:p w14:paraId="71FA0751" w14:textId="77777777" w:rsidR="00E3553F" w:rsidRDefault="00E3553F" w:rsidP="00A04001">
            <w:pPr>
              <w:ind w:firstLineChars="400" w:firstLine="840"/>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lang w:eastAsia="zh-CN"/>
              </w:rPr>
              <w:t>expires_in</w:t>
            </w:r>
            <w:r>
              <w:rPr>
                <w:rFonts w:ascii="宋体" w:eastAsia="宋体" w:hAnsi="宋体" w:cs="宋体" w:hint="eastAsia"/>
                <w:lang w:eastAsia="zh-CN"/>
              </w:rPr>
              <w:t xml:space="preserve">": </w:t>
            </w:r>
            <w:r>
              <w:rPr>
                <w:rFonts w:ascii="宋体" w:eastAsia="宋体" w:hAnsi="宋体" w:cs="宋体"/>
                <w:lang w:eastAsia="zh-CN"/>
              </w:rPr>
              <w:t>3600</w:t>
            </w:r>
          </w:p>
          <w:p w14:paraId="1FF79B4D"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w:t>
            </w:r>
          </w:p>
          <w:p w14:paraId="76653FE2"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br/>
              <w:t>​状态码​：</w:t>
            </w:r>
          </w:p>
          <w:p w14:paraId="790D8999" w14:textId="2BE7CB0B" w:rsidR="00E3553F" w:rsidRDefault="00E3553F" w:rsidP="00A04001">
            <w:pPr>
              <w:rPr>
                <w:rFonts w:ascii="宋体" w:eastAsia="宋体" w:hAnsi="宋体" w:cs="宋体" w:hint="eastAsia"/>
                <w:lang w:eastAsia="zh-CN"/>
              </w:rPr>
            </w:pPr>
            <w:r>
              <w:rPr>
                <w:rFonts w:ascii="宋体" w:eastAsia="宋体" w:hAnsi="宋体" w:cs="宋体" w:hint="eastAsia"/>
                <w:lang w:eastAsia="zh-CN"/>
              </w:rPr>
              <w:t>- 200：请求成功</w:t>
            </w:r>
          </w:p>
        </w:tc>
      </w:tr>
      <w:tr w:rsidR="00E3553F" w14:paraId="7BE6458F" w14:textId="77777777" w:rsidTr="00E3553F">
        <w:tc>
          <w:tcPr>
            <w:tcW w:w="1355" w:type="dxa"/>
            <w:vAlign w:val="center"/>
          </w:tcPr>
          <w:p w14:paraId="0C820253"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安全控制</w:t>
            </w:r>
          </w:p>
        </w:tc>
        <w:tc>
          <w:tcPr>
            <w:tcW w:w="8556" w:type="dxa"/>
            <w:vAlign w:val="center"/>
          </w:tcPr>
          <w:p w14:paraId="729FEA23"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实际操作时，需要对secret 进行编码和签名操作</w:t>
            </w:r>
          </w:p>
        </w:tc>
      </w:tr>
    </w:tbl>
    <w:p w14:paraId="56F0898D" w14:textId="2E07DB38" w:rsidR="00E3553F" w:rsidRDefault="00E3553F" w:rsidP="00E3553F">
      <w:pPr>
        <w:spacing w:beforeLines="100" w:before="240" w:afterLines="100" w:after="240"/>
        <w:jc w:val="both"/>
        <w:outlineLvl w:val="2"/>
        <w:rPr>
          <w:rFonts w:ascii="黑体" w:eastAsia="黑体" w:hAnsi="黑体" w:cs="宋体" w:hint="eastAsia"/>
          <w:spacing w:val="7"/>
          <w:lang w:eastAsia="zh-CN"/>
        </w:rPr>
      </w:pPr>
      <w:bookmarkStart w:id="100" w:name="_Toc1773493161"/>
      <w:bookmarkStart w:id="101" w:name="_Toc202172082"/>
      <w:r>
        <w:rPr>
          <w:rFonts w:ascii="黑体" w:eastAsia="黑体" w:hAnsi="黑体" w:cs="宋体" w:hint="eastAsia"/>
          <w:spacing w:val="7"/>
          <w:lang w:eastAsia="zh-CN"/>
        </w:rPr>
        <w:t xml:space="preserve">7.5.2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创建任务接口</w:t>
      </w:r>
      <w:bookmarkEnd w:id="100"/>
      <w:bookmarkEnd w:id="101"/>
    </w:p>
    <w:tbl>
      <w:tblPr>
        <w:tblStyle w:val="af4"/>
        <w:tblW w:w="0" w:type="auto"/>
        <w:tblLook w:val="04A0" w:firstRow="1" w:lastRow="0" w:firstColumn="1" w:lastColumn="0" w:noHBand="0" w:noVBand="1"/>
      </w:tblPr>
      <w:tblGrid>
        <w:gridCol w:w="1363"/>
        <w:gridCol w:w="8548"/>
      </w:tblGrid>
      <w:tr w:rsidR="00E3553F" w14:paraId="069DFE57" w14:textId="77777777" w:rsidTr="004C650E">
        <w:trPr>
          <w:trHeight w:val="58"/>
        </w:trPr>
        <w:tc>
          <w:tcPr>
            <w:tcW w:w="1363" w:type="dxa"/>
            <w:vAlign w:val="center"/>
          </w:tcPr>
          <w:p w14:paraId="64D9CE85"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属性</w:t>
            </w:r>
          </w:p>
        </w:tc>
        <w:tc>
          <w:tcPr>
            <w:tcW w:w="8548" w:type="dxa"/>
            <w:vAlign w:val="center"/>
          </w:tcPr>
          <w:p w14:paraId="12D4BE87"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说明</w:t>
            </w:r>
          </w:p>
        </w:tc>
      </w:tr>
      <w:tr w:rsidR="00E3553F" w14:paraId="53F6F4C2" w14:textId="77777777" w:rsidTr="00E3553F">
        <w:tc>
          <w:tcPr>
            <w:tcW w:w="1363" w:type="dxa"/>
            <w:vAlign w:val="center"/>
          </w:tcPr>
          <w:p w14:paraId="7632F30B"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接口名称</w:t>
            </w:r>
          </w:p>
        </w:tc>
        <w:tc>
          <w:tcPr>
            <w:tcW w:w="8548" w:type="dxa"/>
            <w:vAlign w:val="center"/>
          </w:tcPr>
          <w:p w14:paraId="1BA2E9FB"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创建隐私计算任务</w:t>
            </w:r>
          </w:p>
        </w:tc>
      </w:tr>
      <w:tr w:rsidR="00E3553F" w14:paraId="28A34D78" w14:textId="77777777" w:rsidTr="00E3553F">
        <w:tc>
          <w:tcPr>
            <w:tcW w:w="1363" w:type="dxa"/>
            <w:vAlign w:val="center"/>
          </w:tcPr>
          <w:p w14:paraId="4418A79E"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请求路径</w:t>
            </w:r>
          </w:p>
        </w:tc>
        <w:tc>
          <w:tcPr>
            <w:tcW w:w="8548" w:type="dxa"/>
            <w:vAlign w:val="center"/>
          </w:tcPr>
          <w:p w14:paraId="00E33CE2"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POST   /v1/tasks</w:t>
            </w:r>
          </w:p>
        </w:tc>
      </w:tr>
      <w:tr w:rsidR="00E3553F" w14:paraId="1017900C" w14:textId="77777777" w:rsidTr="004C650E">
        <w:trPr>
          <w:trHeight w:val="132"/>
        </w:trPr>
        <w:tc>
          <w:tcPr>
            <w:tcW w:w="1363" w:type="dxa"/>
            <w:vAlign w:val="center"/>
          </w:tcPr>
          <w:p w14:paraId="1BDFC43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功能</w:t>
            </w:r>
          </w:p>
        </w:tc>
        <w:tc>
          <w:tcPr>
            <w:tcW w:w="8548" w:type="dxa"/>
            <w:vAlign w:val="center"/>
          </w:tcPr>
          <w:p w14:paraId="72786715"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创建多方参与的隐私计算任务（如安全聚合、联合建模），并对敏感数据脱敏</w:t>
            </w:r>
          </w:p>
        </w:tc>
      </w:tr>
      <w:tr w:rsidR="00E3553F" w14:paraId="5193F8AF" w14:textId="77777777" w:rsidTr="004C650E">
        <w:trPr>
          <w:trHeight w:val="138"/>
        </w:trPr>
        <w:tc>
          <w:tcPr>
            <w:tcW w:w="9911" w:type="dxa"/>
            <w:gridSpan w:val="2"/>
            <w:vAlign w:val="center"/>
          </w:tcPr>
          <w:p w14:paraId="1048BD54" w14:textId="437E6961" w:rsidR="00E3553F" w:rsidRDefault="00E3553F" w:rsidP="00A04001">
            <w:pPr>
              <w:rPr>
                <w:rFonts w:ascii="宋体" w:eastAsia="宋体" w:hAnsi="宋体" w:cs="宋体" w:hint="eastAsia"/>
                <w:lang w:eastAsia="zh-CN"/>
              </w:rPr>
            </w:pPr>
            <w:r>
              <w:rPr>
                <w:rFonts w:ascii="宋体" w:eastAsia="宋体" w:hAnsi="宋体" w:cs="宋体" w:hint="eastAsia"/>
                <w:b/>
                <w:bCs/>
                <w:lang w:eastAsia="zh-CN"/>
              </w:rPr>
              <w:t>输入参数：</w:t>
            </w:r>
          </w:p>
        </w:tc>
      </w:tr>
      <w:tr w:rsidR="00E3553F" w14:paraId="2DE939F9" w14:textId="77777777" w:rsidTr="004C650E">
        <w:trPr>
          <w:trHeight w:val="58"/>
        </w:trPr>
        <w:tc>
          <w:tcPr>
            <w:tcW w:w="1363" w:type="dxa"/>
            <w:vAlign w:val="center"/>
          </w:tcPr>
          <w:p w14:paraId="34B8421E"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请求头</w:t>
            </w:r>
          </w:p>
        </w:tc>
        <w:tc>
          <w:tcPr>
            <w:tcW w:w="8548" w:type="dxa"/>
            <w:vAlign w:val="center"/>
          </w:tcPr>
          <w:p w14:paraId="1BCD4BF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Authorization: Bearer &lt;token&gt;（JWT令牌）</w:t>
            </w:r>
          </w:p>
        </w:tc>
      </w:tr>
      <w:tr w:rsidR="00E3553F" w14:paraId="4019102D" w14:textId="77777777" w:rsidTr="00E3553F">
        <w:tc>
          <w:tcPr>
            <w:tcW w:w="1363" w:type="dxa"/>
            <w:vAlign w:val="center"/>
          </w:tcPr>
          <w:p w14:paraId="6761D21B"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lastRenderedPageBreak/>
              <w:t>请求体</w:t>
            </w:r>
          </w:p>
        </w:tc>
        <w:tc>
          <w:tcPr>
            <w:tcW w:w="8548" w:type="dxa"/>
            <w:vAlign w:val="center"/>
          </w:tcPr>
          <w:p w14:paraId="2EC64F0B"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Json</w:t>
            </w:r>
          </w:p>
          <w:p w14:paraId="08D32ECB"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p>
          <w:p w14:paraId="28B6D466"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"algorithm": "PSI",</w:t>
            </w:r>
          </w:p>
          <w:p w14:paraId="08FF1ECE"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"dataId": "raw_data_123",</w:t>
            </w:r>
          </w:p>
          <w:p w14:paraId="3E4D7ED5"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"parties": ["orgA", "orgB"]</w:t>
            </w:r>
          </w:p>
          <w:p w14:paraId="3FCD089E"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br/>
              <w:t>​参数说明​：</w:t>
            </w:r>
          </w:p>
          <w:p w14:paraId="67148D4E"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 algorithm：计算算法（如PSI、联邦学习）</w:t>
            </w:r>
          </w:p>
          <w:p w14:paraId="0A9441D4"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 dataId：原始数据标识</w:t>
            </w:r>
          </w:p>
          <w:p w14:paraId="3E077B7C" w14:textId="68366A2D" w:rsidR="00E3553F" w:rsidRDefault="00E3553F" w:rsidP="00A04001">
            <w:pPr>
              <w:rPr>
                <w:rFonts w:ascii="宋体" w:eastAsia="宋体" w:hAnsi="宋体" w:cs="宋体" w:hint="eastAsia"/>
                <w:lang w:eastAsia="zh-CN"/>
              </w:rPr>
            </w:pPr>
            <w:r>
              <w:rPr>
                <w:rFonts w:ascii="宋体" w:eastAsia="宋体" w:hAnsi="宋体" w:cs="宋体" w:hint="eastAsia"/>
                <w:lang w:eastAsia="zh-CN"/>
              </w:rPr>
              <w:t>- parties：参与方节点ID列表</w:t>
            </w:r>
          </w:p>
        </w:tc>
      </w:tr>
      <w:tr w:rsidR="00E3553F" w14:paraId="7C627147" w14:textId="77777777" w:rsidTr="00E3553F">
        <w:tc>
          <w:tcPr>
            <w:tcW w:w="1363" w:type="dxa"/>
            <w:vAlign w:val="center"/>
          </w:tcPr>
          <w:p w14:paraId="1C8E56CE" w14:textId="77777777" w:rsidR="00E3553F" w:rsidRDefault="00E3553F" w:rsidP="00E3553F">
            <w:pPr>
              <w:rPr>
                <w:rFonts w:ascii="宋体" w:eastAsia="宋体" w:hAnsi="宋体" w:cs="宋体" w:hint="eastAsia"/>
                <w:lang w:eastAsia="zh-CN"/>
              </w:rPr>
            </w:pPr>
            <w:r>
              <w:rPr>
                <w:rFonts w:ascii="宋体" w:eastAsia="宋体" w:hAnsi="宋体" w:cs="宋体" w:hint="eastAsia"/>
                <w:b/>
                <w:bCs/>
                <w:lang w:eastAsia="zh-CN"/>
              </w:rPr>
              <w:t>输出参数​</w:t>
            </w:r>
          </w:p>
        </w:tc>
        <w:tc>
          <w:tcPr>
            <w:tcW w:w="8548" w:type="dxa"/>
            <w:vAlign w:val="center"/>
          </w:tcPr>
          <w:p w14:paraId="1BA4E91E"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Json</w:t>
            </w:r>
          </w:p>
          <w:p w14:paraId="208FD3EE"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p>
          <w:p w14:paraId="48C2157F"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"code": "201",</w:t>
            </w:r>
          </w:p>
          <w:p w14:paraId="58BF8047"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"data": {</w:t>
            </w:r>
          </w:p>
          <w:p w14:paraId="45A90726" w14:textId="77777777" w:rsidR="00E3553F" w:rsidRDefault="00E3553F" w:rsidP="00A04001">
            <w:pPr>
              <w:ind w:firstLineChars="400" w:firstLine="840"/>
              <w:rPr>
                <w:rFonts w:ascii="宋体" w:eastAsia="宋体" w:hAnsi="宋体" w:cs="宋体" w:hint="eastAsia"/>
                <w:lang w:eastAsia="zh-CN"/>
              </w:rPr>
            </w:pPr>
            <w:r>
              <w:rPr>
                <w:rFonts w:ascii="宋体" w:eastAsia="宋体" w:hAnsi="宋体" w:cs="宋体" w:hint="eastAsia"/>
                <w:lang w:eastAsia="zh-CN"/>
              </w:rPr>
              <w:t>"taskId": "task_20250618001",</w:t>
            </w:r>
          </w:p>
          <w:p w14:paraId="0084111A" w14:textId="77777777" w:rsidR="00E3553F" w:rsidRDefault="00E3553F" w:rsidP="00A04001">
            <w:pPr>
              <w:ind w:firstLineChars="400" w:firstLine="840"/>
              <w:rPr>
                <w:rFonts w:ascii="宋体" w:eastAsia="宋体" w:hAnsi="宋体" w:cs="宋体" w:hint="eastAsia"/>
                <w:lang w:eastAsia="zh-CN"/>
              </w:rPr>
            </w:pPr>
            <w:r>
              <w:rPr>
                <w:rFonts w:ascii="宋体" w:eastAsia="宋体" w:hAnsi="宋体" w:cs="宋体" w:hint="eastAsia"/>
                <w:lang w:eastAsia="zh-CN"/>
              </w:rPr>
              <w:t>"status": "TASK_CREATED"</w:t>
            </w:r>
          </w:p>
          <w:p w14:paraId="6590D32E"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w:t>
            </w:r>
          </w:p>
          <w:p w14:paraId="65C8F9CD"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br/>
              <w:t>​状态码​：</w:t>
            </w:r>
          </w:p>
          <w:p w14:paraId="3A61A8A4"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- 200：创建成功</w:t>
            </w:r>
          </w:p>
          <w:p w14:paraId="00028985" w14:textId="03A3B4F4" w:rsidR="00E3553F" w:rsidRDefault="00E3553F" w:rsidP="00A04001">
            <w:pPr>
              <w:rPr>
                <w:rFonts w:ascii="宋体" w:eastAsia="宋体" w:hAnsi="宋体" w:cs="宋体" w:hint="eastAsia"/>
                <w:lang w:eastAsia="zh-CN"/>
              </w:rPr>
            </w:pPr>
            <w:r>
              <w:rPr>
                <w:rFonts w:ascii="宋体" w:eastAsia="宋体" w:hAnsi="宋体" w:cs="宋体" w:hint="eastAsia"/>
                <w:lang w:eastAsia="zh-CN"/>
              </w:rPr>
              <w:t>- 403：权限不足（需DATA_OWNER角色）</w:t>
            </w:r>
          </w:p>
        </w:tc>
      </w:tr>
      <w:tr w:rsidR="00E3553F" w14:paraId="31859A28" w14:textId="77777777" w:rsidTr="00E3553F">
        <w:tc>
          <w:tcPr>
            <w:tcW w:w="1363" w:type="dxa"/>
            <w:vAlign w:val="center"/>
          </w:tcPr>
          <w:p w14:paraId="67A0B950"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安全控制</w:t>
            </w:r>
          </w:p>
        </w:tc>
        <w:tc>
          <w:tcPr>
            <w:tcW w:w="8548" w:type="dxa"/>
            <w:vAlign w:val="center"/>
          </w:tcPr>
          <w:p w14:paraId="553D259B"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1. 敏感数据标识（dataId）需HMAC-SHA256脱敏处理</w:t>
            </w:r>
          </w:p>
          <w:p w14:paraId="1BF217BE" w14:textId="4DEE97AA" w:rsidR="00E3553F" w:rsidRDefault="00E3553F" w:rsidP="00A04001">
            <w:pPr>
              <w:rPr>
                <w:rFonts w:ascii="宋体" w:eastAsia="宋体" w:hAnsi="宋体" w:cs="宋体" w:hint="eastAsia"/>
                <w:lang w:eastAsia="zh-CN"/>
              </w:rPr>
            </w:pPr>
            <w:r>
              <w:rPr>
                <w:rFonts w:ascii="宋体" w:eastAsia="宋体" w:hAnsi="宋体" w:cs="宋体" w:hint="eastAsia"/>
                <w:lang w:eastAsia="zh-CN"/>
              </w:rPr>
              <w:t>2. 接口访问需数字签名认证</w:t>
            </w:r>
          </w:p>
        </w:tc>
      </w:tr>
    </w:tbl>
    <w:p w14:paraId="27B26F27" w14:textId="7E71AC49" w:rsidR="00E3553F" w:rsidRDefault="00E3553F" w:rsidP="00E3553F">
      <w:pPr>
        <w:spacing w:beforeLines="100" w:before="240" w:afterLines="100" w:after="240"/>
        <w:jc w:val="both"/>
        <w:outlineLvl w:val="2"/>
        <w:rPr>
          <w:rFonts w:ascii="黑体" w:eastAsia="黑体" w:hAnsi="黑体" w:cs="宋体" w:hint="eastAsia"/>
          <w:spacing w:val="7"/>
          <w:lang w:eastAsia="zh-CN"/>
        </w:rPr>
      </w:pPr>
      <w:bookmarkStart w:id="102" w:name="_Toc26536567"/>
      <w:bookmarkStart w:id="103" w:name="_Toc202172083"/>
      <w:r>
        <w:rPr>
          <w:rFonts w:ascii="黑体" w:eastAsia="黑体" w:hAnsi="黑体" w:cs="宋体" w:hint="eastAsia"/>
          <w:spacing w:val="7"/>
          <w:lang w:eastAsia="zh-CN"/>
        </w:rPr>
        <w:t xml:space="preserve">7.5.3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安全数据上传接口</w:t>
      </w:r>
      <w:bookmarkEnd w:id="102"/>
      <w:bookmarkEnd w:id="103"/>
    </w:p>
    <w:tbl>
      <w:tblPr>
        <w:tblStyle w:val="af4"/>
        <w:tblW w:w="0" w:type="auto"/>
        <w:tblLook w:val="04A0" w:firstRow="1" w:lastRow="0" w:firstColumn="1" w:lastColumn="0" w:noHBand="0" w:noVBand="1"/>
      </w:tblPr>
      <w:tblGrid>
        <w:gridCol w:w="1061"/>
        <w:gridCol w:w="8723"/>
      </w:tblGrid>
      <w:tr w:rsidR="00E3553F" w14:paraId="49F37A35" w14:textId="77777777" w:rsidTr="00A04001">
        <w:tc>
          <w:tcPr>
            <w:tcW w:w="0" w:type="auto"/>
            <w:shd w:val="clear" w:color="auto" w:fill="auto"/>
            <w:vAlign w:val="center"/>
          </w:tcPr>
          <w:p w14:paraId="035EE398"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属性</w:t>
            </w:r>
          </w:p>
        </w:tc>
        <w:tc>
          <w:tcPr>
            <w:tcW w:w="8711" w:type="dxa"/>
            <w:shd w:val="clear" w:color="auto" w:fill="auto"/>
            <w:vAlign w:val="center"/>
          </w:tcPr>
          <w:p w14:paraId="6A4DE913"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说明</w:t>
            </w:r>
          </w:p>
        </w:tc>
      </w:tr>
      <w:tr w:rsidR="00E3553F" w14:paraId="0B347F96" w14:textId="77777777" w:rsidTr="00A04001">
        <w:tc>
          <w:tcPr>
            <w:tcW w:w="0" w:type="auto"/>
            <w:shd w:val="clear" w:color="auto" w:fill="auto"/>
            <w:vAlign w:val="center"/>
          </w:tcPr>
          <w:p w14:paraId="1CA42A35"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接口名称</w:t>
            </w:r>
          </w:p>
        </w:tc>
        <w:tc>
          <w:tcPr>
            <w:tcW w:w="8711" w:type="dxa"/>
            <w:shd w:val="clear" w:color="auto" w:fill="auto"/>
            <w:vAlign w:val="center"/>
          </w:tcPr>
          <w:p w14:paraId="60F3FCC2"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多方安全数据分片上传</w:t>
            </w:r>
          </w:p>
        </w:tc>
      </w:tr>
      <w:tr w:rsidR="00E3553F" w14:paraId="42E040DA" w14:textId="77777777" w:rsidTr="00A04001">
        <w:tc>
          <w:tcPr>
            <w:tcW w:w="0" w:type="auto"/>
            <w:shd w:val="clear" w:color="auto" w:fill="auto"/>
            <w:vAlign w:val="center"/>
          </w:tcPr>
          <w:p w14:paraId="780F608D"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请求路径</w:t>
            </w:r>
          </w:p>
        </w:tc>
        <w:tc>
          <w:tcPr>
            <w:tcW w:w="8711" w:type="dxa"/>
            <w:shd w:val="clear" w:color="auto" w:fill="auto"/>
            <w:vAlign w:val="center"/>
          </w:tcPr>
          <w:p w14:paraId="00F7F0D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POST   /v1/data</w:t>
            </w:r>
          </w:p>
        </w:tc>
      </w:tr>
      <w:tr w:rsidR="00E3553F" w14:paraId="70E4D9DC" w14:textId="77777777" w:rsidTr="00A04001">
        <w:tc>
          <w:tcPr>
            <w:tcW w:w="0" w:type="auto"/>
            <w:shd w:val="clear" w:color="auto" w:fill="auto"/>
            <w:vAlign w:val="center"/>
          </w:tcPr>
          <w:p w14:paraId="3024BA9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功能</w:t>
            </w:r>
          </w:p>
        </w:tc>
        <w:tc>
          <w:tcPr>
            <w:tcW w:w="8711" w:type="dxa"/>
            <w:shd w:val="clear" w:color="auto" w:fill="auto"/>
            <w:vAlign w:val="center"/>
          </w:tcPr>
          <w:p w14:paraId="185E335B" w14:textId="5F6716B3" w:rsidR="00E3553F" w:rsidRDefault="00E3553F" w:rsidP="00A04001">
            <w:pPr>
              <w:rPr>
                <w:rFonts w:ascii="宋体" w:eastAsia="宋体" w:hAnsi="宋体" w:cs="宋体" w:hint="eastAsia"/>
                <w:lang w:eastAsia="zh-CN"/>
              </w:rPr>
            </w:pPr>
            <w:r>
              <w:rPr>
                <w:rFonts w:ascii="宋体" w:eastAsia="宋体" w:hAnsi="宋体" w:cs="宋体" w:hint="eastAsia"/>
                <w:lang w:eastAsia="zh-CN"/>
              </w:rPr>
              <w:t>上传数据并生成秘密共享分片，分布式存储至不同参与方</w:t>
            </w:r>
          </w:p>
        </w:tc>
      </w:tr>
      <w:tr w:rsidR="00E3553F" w14:paraId="3A0B1D36" w14:textId="77777777" w:rsidTr="00CF79AF">
        <w:tc>
          <w:tcPr>
            <w:tcW w:w="9784" w:type="dxa"/>
            <w:gridSpan w:val="2"/>
            <w:shd w:val="clear" w:color="auto" w:fill="auto"/>
            <w:vAlign w:val="center"/>
          </w:tcPr>
          <w:p w14:paraId="4BD15DDF" w14:textId="15170AF4" w:rsidR="00E3553F" w:rsidRDefault="00E3553F" w:rsidP="00A04001">
            <w:pPr>
              <w:rPr>
                <w:rFonts w:ascii="宋体" w:eastAsia="宋体" w:hAnsi="宋体" w:cs="宋体" w:hint="eastAsia"/>
                <w:lang w:eastAsia="zh-CN"/>
              </w:rPr>
            </w:pPr>
            <w:r>
              <w:rPr>
                <w:rFonts w:ascii="宋体" w:eastAsia="宋体" w:hAnsi="宋体" w:cs="宋体" w:hint="eastAsia"/>
                <w:b/>
                <w:bCs/>
                <w:lang w:eastAsia="zh-CN"/>
              </w:rPr>
              <w:t>输入参数：</w:t>
            </w:r>
          </w:p>
        </w:tc>
      </w:tr>
      <w:tr w:rsidR="00E3553F" w14:paraId="5CF9CA64" w14:textId="77777777" w:rsidTr="00A04001">
        <w:tc>
          <w:tcPr>
            <w:tcW w:w="0" w:type="auto"/>
            <w:shd w:val="clear" w:color="auto" w:fill="auto"/>
            <w:vAlign w:val="center"/>
          </w:tcPr>
          <w:p w14:paraId="576C7B5B"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请求头</w:t>
            </w:r>
          </w:p>
        </w:tc>
        <w:tc>
          <w:tcPr>
            <w:tcW w:w="8711" w:type="dxa"/>
            <w:shd w:val="clear" w:color="auto" w:fill="auto"/>
            <w:vAlign w:val="center"/>
          </w:tcPr>
          <w:p w14:paraId="77C52A9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Authorization: Bearer &lt;token&gt;（JWT令牌）</w:t>
            </w:r>
          </w:p>
          <w:p w14:paraId="62010A6C"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Content-Type: multipart/form-data</w:t>
            </w:r>
          </w:p>
        </w:tc>
      </w:tr>
      <w:tr w:rsidR="00E3553F" w14:paraId="7BF85FCD" w14:textId="77777777" w:rsidTr="00A04001">
        <w:tc>
          <w:tcPr>
            <w:tcW w:w="0" w:type="auto"/>
            <w:shd w:val="clear" w:color="auto" w:fill="auto"/>
            <w:vAlign w:val="center"/>
          </w:tcPr>
          <w:p w14:paraId="75D65383"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请求体</w:t>
            </w:r>
          </w:p>
        </w:tc>
        <w:tc>
          <w:tcPr>
            <w:tcW w:w="8711" w:type="dxa"/>
            <w:shd w:val="clear" w:color="auto" w:fill="auto"/>
            <w:vAlign w:val="center"/>
          </w:tcPr>
          <w:p w14:paraId="6DD354BF" w14:textId="77777777" w:rsidR="004C650E" w:rsidRDefault="00E3553F" w:rsidP="00A04001">
            <w:pPr>
              <w:rPr>
                <w:rFonts w:ascii="宋体" w:eastAsia="宋体" w:hAnsi="宋体" w:cs="宋体" w:hint="eastAsia"/>
                <w:lang w:eastAsia="zh-CN"/>
              </w:rPr>
            </w:pPr>
            <w:r>
              <w:rPr>
                <w:rFonts w:ascii="宋体" w:eastAsia="宋体" w:hAnsi="宋体" w:cs="宋体" w:hint="eastAsia"/>
                <w:lang w:eastAsia="zh-CN"/>
              </w:rPr>
              <w:t>- file：数据文件（二进制流）</w:t>
            </w:r>
          </w:p>
          <w:p w14:paraId="3A4ECC17" w14:textId="7A857B2D" w:rsidR="00E3553F" w:rsidRDefault="00E3553F" w:rsidP="00A04001">
            <w:pPr>
              <w:rPr>
                <w:rFonts w:ascii="宋体" w:eastAsia="宋体" w:hAnsi="宋体" w:cs="宋体" w:hint="eastAsia"/>
                <w:lang w:eastAsia="zh-CN"/>
              </w:rPr>
            </w:pPr>
            <w:r>
              <w:rPr>
                <w:rFonts w:ascii="宋体" w:eastAsia="宋体" w:hAnsi="宋体" w:cs="宋体" w:hint="eastAsia"/>
                <w:lang w:eastAsia="zh-CN"/>
              </w:rPr>
              <w:t>- data_type：数据类型（仅支持DICOM/CSV）</w:t>
            </w:r>
          </w:p>
        </w:tc>
      </w:tr>
      <w:tr w:rsidR="00E3553F" w14:paraId="2AD95486" w14:textId="77777777" w:rsidTr="00A04001">
        <w:tc>
          <w:tcPr>
            <w:tcW w:w="0" w:type="auto"/>
            <w:shd w:val="clear" w:color="auto" w:fill="auto"/>
            <w:vAlign w:val="center"/>
          </w:tcPr>
          <w:p w14:paraId="02802653" w14:textId="77777777" w:rsidR="00E3553F" w:rsidRDefault="00E3553F" w:rsidP="00E3553F">
            <w:pPr>
              <w:rPr>
                <w:rFonts w:ascii="宋体" w:eastAsia="宋体" w:hAnsi="宋体" w:cs="宋体" w:hint="eastAsia"/>
                <w:lang w:eastAsia="zh-CN"/>
              </w:rPr>
            </w:pPr>
            <w:r>
              <w:rPr>
                <w:rFonts w:ascii="宋体" w:eastAsia="宋体" w:hAnsi="宋体" w:cs="宋体" w:hint="eastAsia"/>
                <w:b/>
                <w:bCs/>
                <w:lang w:eastAsia="zh-CN"/>
              </w:rPr>
              <w:t>输出参数</w:t>
            </w:r>
            <w:r>
              <w:rPr>
                <w:rFonts w:ascii="宋体" w:eastAsia="宋体" w:hAnsi="宋体" w:cs="宋体" w:hint="eastAsia"/>
                <w:lang w:eastAsia="zh-CN"/>
              </w:rPr>
              <w:t>​</w:t>
            </w:r>
          </w:p>
        </w:tc>
        <w:tc>
          <w:tcPr>
            <w:tcW w:w="8711" w:type="dxa"/>
            <w:shd w:val="clear" w:color="auto" w:fill="auto"/>
            <w:vAlign w:val="center"/>
          </w:tcPr>
          <w:p w14:paraId="094AF262"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Json</w:t>
            </w:r>
          </w:p>
          <w:p w14:paraId="1B413DD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p>
          <w:p w14:paraId="30EF5B2F"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"code": "200",</w:t>
            </w:r>
          </w:p>
          <w:p w14:paraId="6989FA18"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"data": {</w:t>
            </w:r>
          </w:p>
          <w:p w14:paraId="6D4C4F02" w14:textId="77777777" w:rsidR="00E3553F" w:rsidRDefault="00E3553F" w:rsidP="00A04001">
            <w:pPr>
              <w:ind w:firstLineChars="400" w:firstLine="840"/>
              <w:rPr>
                <w:rFonts w:ascii="宋体" w:eastAsia="宋体" w:hAnsi="宋体" w:cs="宋体" w:hint="eastAsia"/>
                <w:lang w:eastAsia="zh-CN"/>
              </w:rPr>
            </w:pPr>
            <w:r>
              <w:rPr>
                <w:rFonts w:ascii="宋体" w:eastAsia="宋体" w:hAnsi="宋体" w:cs="宋体" w:hint="eastAsia"/>
                <w:lang w:eastAsia="zh-CN"/>
              </w:rPr>
              <w:t>"status": "DATA_READY",</w:t>
            </w:r>
          </w:p>
          <w:p w14:paraId="237FF19F" w14:textId="77777777" w:rsidR="00E3553F" w:rsidRDefault="00E3553F" w:rsidP="00A04001">
            <w:pPr>
              <w:ind w:firstLineChars="400" w:firstLine="840"/>
              <w:rPr>
                <w:rFonts w:ascii="宋体" w:eastAsia="宋体" w:hAnsi="宋体" w:cs="宋体" w:hint="eastAsia"/>
                <w:lang w:eastAsia="zh-CN"/>
              </w:rPr>
            </w:pPr>
            <w:r>
              <w:rPr>
                <w:rFonts w:ascii="宋体" w:eastAsia="宋体" w:hAnsi="宋体" w:cs="宋体" w:hint="eastAsia"/>
                <w:lang w:eastAsia="zh-CN"/>
              </w:rPr>
              <w:t>"shares_count": 3</w:t>
            </w:r>
          </w:p>
          <w:p w14:paraId="7E6517D5"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w:t>
            </w:r>
          </w:p>
          <w:p w14:paraId="36C2B615"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br/>
              <w:t>​参数说明​：</w:t>
            </w:r>
          </w:p>
          <w:p w14:paraId="075033A1" w14:textId="18CE2088" w:rsidR="00E3553F" w:rsidRDefault="00E3553F" w:rsidP="00A04001">
            <w:pPr>
              <w:rPr>
                <w:rFonts w:ascii="宋体" w:eastAsia="宋体" w:hAnsi="宋体" w:cs="宋体" w:hint="eastAsia"/>
                <w:lang w:eastAsia="zh-CN"/>
              </w:rPr>
            </w:pPr>
            <w:r>
              <w:rPr>
                <w:rFonts w:ascii="宋体" w:eastAsia="宋体" w:hAnsi="宋体" w:cs="宋体" w:hint="eastAsia"/>
                <w:lang w:eastAsia="zh-CN"/>
              </w:rPr>
              <w:t>- shares_count：生成的分片数量</w:t>
            </w:r>
          </w:p>
        </w:tc>
      </w:tr>
    </w:tbl>
    <w:p w14:paraId="1846C137" w14:textId="69EB6E85" w:rsidR="00E3553F" w:rsidRDefault="00E3553F" w:rsidP="00E3553F">
      <w:pPr>
        <w:spacing w:beforeLines="100" w:before="240" w:afterLines="100" w:after="240"/>
        <w:jc w:val="both"/>
        <w:outlineLvl w:val="2"/>
        <w:rPr>
          <w:rFonts w:ascii="黑体" w:eastAsia="黑体" w:hAnsi="黑体" w:cs="宋体" w:hint="eastAsia"/>
          <w:spacing w:val="7"/>
          <w:lang w:eastAsia="zh-CN"/>
        </w:rPr>
      </w:pPr>
      <w:bookmarkStart w:id="104" w:name="_Toc1470966640"/>
      <w:bookmarkStart w:id="105" w:name="_Toc202172084"/>
      <w:r>
        <w:rPr>
          <w:rFonts w:ascii="黑体" w:eastAsia="黑体" w:hAnsi="黑体" w:cs="宋体" w:hint="eastAsia"/>
          <w:spacing w:val="7"/>
          <w:lang w:eastAsia="zh-CN"/>
        </w:rPr>
        <w:t xml:space="preserve">7.5.4 </w:t>
      </w:r>
      <w:r w:rsidR="00B83077">
        <w:rPr>
          <w:rFonts w:ascii="黑体" w:eastAsia="黑体" w:hAnsi="黑体" w:cs="宋体" w:hint="eastAsia"/>
          <w:spacing w:val="7"/>
          <w:lang w:eastAsia="zh-CN"/>
        </w:rPr>
        <w:t xml:space="preserve"> </w:t>
      </w:r>
      <w:r>
        <w:rPr>
          <w:rFonts w:ascii="黑体" w:eastAsia="黑体" w:hAnsi="黑体" w:cs="宋体" w:hint="eastAsia"/>
          <w:spacing w:val="7"/>
          <w:lang w:eastAsia="zh-CN"/>
        </w:rPr>
        <w:t>异步任务状态轮询接口</w:t>
      </w:r>
      <w:bookmarkEnd w:id="104"/>
      <w:bookmarkEnd w:id="105"/>
    </w:p>
    <w:tbl>
      <w:tblPr>
        <w:tblStyle w:val="af4"/>
        <w:tblW w:w="0" w:type="auto"/>
        <w:tblLook w:val="04A0" w:firstRow="1" w:lastRow="0" w:firstColumn="1" w:lastColumn="0" w:noHBand="0" w:noVBand="1"/>
      </w:tblPr>
      <w:tblGrid>
        <w:gridCol w:w="1061"/>
        <w:gridCol w:w="8723"/>
      </w:tblGrid>
      <w:tr w:rsidR="00E3553F" w14:paraId="4E307F9C" w14:textId="77777777" w:rsidTr="00A04001">
        <w:tc>
          <w:tcPr>
            <w:tcW w:w="0" w:type="auto"/>
            <w:shd w:val="clear" w:color="auto" w:fill="auto"/>
            <w:vAlign w:val="center"/>
          </w:tcPr>
          <w:p w14:paraId="6D6F090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属性</w:t>
            </w:r>
          </w:p>
        </w:tc>
        <w:tc>
          <w:tcPr>
            <w:tcW w:w="8711" w:type="dxa"/>
            <w:shd w:val="clear" w:color="auto" w:fill="auto"/>
            <w:vAlign w:val="center"/>
          </w:tcPr>
          <w:p w14:paraId="57BB797C"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说明</w:t>
            </w:r>
          </w:p>
        </w:tc>
      </w:tr>
      <w:tr w:rsidR="00E3553F" w14:paraId="678D720E" w14:textId="77777777" w:rsidTr="00A04001">
        <w:tc>
          <w:tcPr>
            <w:tcW w:w="0" w:type="auto"/>
            <w:shd w:val="clear" w:color="auto" w:fill="auto"/>
            <w:vAlign w:val="center"/>
          </w:tcPr>
          <w:p w14:paraId="359C5D49"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接口名称</w:t>
            </w:r>
          </w:p>
        </w:tc>
        <w:tc>
          <w:tcPr>
            <w:tcW w:w="8711" w:type="dxa"/>
            <w:shd w:val="clear" w:color="auto" w:fill="auto"/>
            <w:vAlign w:val="center"/>
          </w:tcPr>
          <w:p w14:paraId="4AB39CA6"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异步任务状态轮询</w:t>
            </w:r>
          </w:p>
        </w:tc>
      </w:tr>
      <w:tr w:rsidR="00E3553F" w14:paraId="4CA1F290" w14:textId="77777777" w:rsidTr="00A04001">
        <w:tc>
          <w:tcPr>
            <w:tcW w:w="0" w:type="auto"/>
            <w:shd w:val="clear" w:color="auto" w:fill="auto"/>
            <w:vAlign w:val="center"/>
          </w:tcPr>
          <w:p w14:paraId="385D768D"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请求路径</w:t>
            </w:r>
          </w:p>
        </w:tc>
        <w:tc>
          <w:tcPr>
            <w:tcW w:w="8711" w:type="dxa"/>
            <w:shd w:val="clear" w:color="auto" w:fill="auto"/>
            <w:vAlign w:val="center"/>
          </w:tcPr>
          <w:p w14:paraId="7499D58A"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GET /v1/tasks/{task_id}/status</w:t>
            </w:r>
          </w:p>
        </w:tc>
      </w:tr>
      <w:tr w:rsidR="00E3553F" w14:paraId="1902D450" w14:textId="77777777" w:rsidTr="00A04001">
        <w:tc>
          <w:tcPr>
            <w:tcW w:w="0" w:type="auto"/>
            <w:shd w:val="clear" w:color="auto" w:fill="auto"/>
            <w:vAlign w:val="center"/>
          </w:tcPr>
          <w:p w14:paraId="7BE359A6"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功能</w:t>
            </w:r>
          </w:p>
        </w:tc>
        <w:tc>
          <w:tcPr>
            <w:tcW w:w="8711" w:type="dxa"/>
            <w:shd w:val="clear" w:color="auto" w:fill="auto"/>
            <w:vAlign w:val="center"/>
          </w:tcPr>
          <w:p w14:paraId="5BF31F40"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非阻塞轮询任务状态，支持自定义查询间隔</w:t>
            </w:r>
          </w:p>
        </w:tc>
      </w:tr>
      <w:tr w:rsidR="004C650E" w14:paraId="7D106F3C" w14:textId="77777777" w:rsidTr="00151DE6">
        <w:tc>
          <w:tcPr>
            <w:tcW w:w="9784" w:type="dxa"/>
            <w:gridSpan w:val="2"/>
            <w:shd w:val="clear" w:color="auto" w:fill="auto"/>
            <w:vAlign w:val="center"/>
          </w:tcPr>
          <w:p w14:paraId="0257CAEC" w14:textId="00EB95F5" w:rsidR="004C650E" w:rsidRDefault="004C650E" w:rsidP="00A04001">
            <w:pPr>
              <w:rPr>
                <w:rFonts w:ascii="宋体" w:eastAsia="宋体" w:hAnsi="宋体" w:cs="宋体" w:hint="eastAsia"/>
                <w:lang w:eastAsia="zh-CN"/>
              </w:rPr>
            </w:pPr>
            <w:r>
              <w:rPr>
                <w:rFonts w:ascii="宋体" w:eastAsia="宋体" w:hAnsi="宋体" w:cs="宋体" w:hint="eastAsia"/>
                <w:b/>
                <w:bCs/>
                <w:lang w:eastAsia="zh-CN"/>
              </w:rPr>
              <w:t>输入参数：</w:t>
            </w:r>
          </w:p>
        </w:tc>
      </w:tr>
      <w:tr w:rsidR="00E3553F" w14:paraId="73A98947" w14:textId="77777777" w:rsidTr="00A04001">
        <w:tc>
          <w:tcPr>
            <w:tcW w:w="0" w:type="auto"/>
            <w:shd w:val="clear" w:color="auto" w:fill="auto"/>
            <w:vAlign w:val="center"/>
          </w:tcPr>
          <w:p w14:paraId="7A885724"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lastRenderedPageBreak/>
              <w:t>请求头</w:t>
            </w:r>
          </w:p>
        </w:tc>
        <w:tc>
          <w:tcPr>
            <w:tcW w:w="8711" w:type="dxa"/>
            <w:shd w:val="clear" w:color="auto" w:fill="auto"/>
            <w:vAlign w:val="center"/>
          </w:tcPr>
          <w:p w14:paraId="5B840B12"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Authorization: Bearer &lt;token&gt;（JWT令牌）</w:t>
            </w:r>
          </w:p>
        </w:tc>
      </w:tr>
      <w:tr w:rsidR="00E3553F" w14:paraId="1DFAF6D2" w14:textId="77777777" w:rsidTr="00A04001">
        <w:tc>
          <w:tcPr>
            <w:tcW w:w="0" w:type="auto"/>
            <w:shd w:val="clear" w:color="auto" w:fill="auto"/>
            <w:vAlign w:val="center"/>
          </w:tcPr>
          <w:p w14:paraId="4A045D88"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路径参数</w:t>
            </w:r>
          </w:p>
        </w:tc>
        <w:tc>
          <w:tcPr>
            <w:tcW w:w="8711" w:type="dxa"/>
            <w:shd w:val="clear" w:color="auto" w:fill="auto"/>
            <w:vAlign w:val="center"/>
          </w:tcPr>
          <w:p w14:paraId="24850419"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task_id：任务ID（例：task_20250618001）</w:t>
            </w:r>
          </w:p>
        </w:tc>
      </w:tr>
      <w:tr w:rsidR="00E3553F" w14:paraId="29D40AD3" w14:textId="77777777" w:rsidTr="00A04001">
        <w:tc>
          <w:tcPr>
            <w:tcW w:w="0" w:type="auto"/>
            <w:shd w:val="clear" w:color="auto" w:fill="auto"/>
            <w:vAlign w:val="center"/>
          </w:tcPr>
          <w:p w14:paraId="3FDB918F" w14:textId="77777777" w:rsidR="00E3553F" w:rsidRDefault="00E3553F" w:rsidP="00E3553F">
            <w:pPr>
              <w:rPr>
                <w:rFonts w:ascii="宋体" w:eastAsia="宋体" w:hAnsi="宋体" w:cs="宋体" w:hint="eastAsia"/>
                <w:lang w:eastAsia="zh-CN"/>
              </w:rPr>
            </w:pPr>
            <w:r>
              <w:rPr>
                <w:rFonts w:ascii="宋体" w:eastAsia="宋体" w:hAnsi="宋体" w:cs="宋体" w:hint="eastAsia"/>
                <w:b/>
                <w:bCs/>
                <w:lang w:eastAsia="zh-CN"/>
              </w:rPr>
              <w:t>输出参数</w:t>
            </w:r>
            <w:r>
              <w:rPr>
                <w:rFonts w:ascii="宋体" w:eastAsia="宋体" w:hAnsi="宋体" w:cs="宋体" w:hint="eastAsia"/>
                <w:lang w:eastAsia="zh-CN"/>
              </w:rPr>
              <w:t>​</w:t>
            </w:r>
          </w:p>
        </w:tc>
        <w:tc>
          <w:tcPr>
            <w:tcW w:w="8711" w:type="dxa"/>
            <w:shd w:val="clear" w:color="auto" w:fill="auto"/>
            <w:vAlign w:val="center"/>
          </w:tcPr>
          <w:p w14:paraId="656BE86C"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Json</w:t>
            </w:r>
          </w:p>
          <w:p w14:paraId="77C07064"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p>
          <w:p w14:paraId="2CA4A184"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"code": "200",</w:t>
            </w:r>
          </w:p>
          <w:p w14:paraId="42D52217"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"data": {</w:t>
            </w:r>
          </w:p>
          <w:p w14:paraId="05899DBB" w14:textId="77777777" w:rsidR="00E3553F" w:rsidRDefault="00E3553F" w:rsidP="00A04001">
            <w:pPr>
              <w:ind w:firstLineChars="400" w:firstLine="840"/>
              <w:rPr>
                <w:rFonts w:ascii="宋体" w:eastAsia="宋体" w:hAnsi="宋体" w:cs="宋体" w:hint="eastAsia"/>
                <w:lang w:eastAsia="zh-CN"/>
              </w:rPr>
            </w:pPr>
            <w:r>
              <w:rPr>
                <w:rFonts w:ascii="宋体" w:eastAsia="宋体" w:hAnsi="宋体" w:cs="宋体" w:hint="eastAsia"/>
                <w:lang w:eastAsia="zh-CN"/>
              </w:rPr>
              <w:t>"status": "SUCCESS",</w:t>
            </w:r>
          </w:p>
          <w:p w14:paraId="0B74CC74" w14:textId="77777777" w:rsidR="00E3553F" w:rsidRDefault="00E3553F" w:rsidP="00A04001">
            <w:pPr>
              <w:ind w:firstLineChars="400" w:firstLine="840"/>
              <w:rPr>
                <w:rFonts w:ascii="宋体" w:eastAsia="宋体" w:hAnsi="宋体" w:cs="宋体" w:hint="eastAsia"/>
                <w:lang w:eastAsia="zh-CN"/>
              </w:rPr>
            </w:pPr>
            <w:r>
              <w:rPr>
                <w:rFonts w:ascii="宋体" w:eastAsia="宋体" w:hAnsi="宋体" w:cs="宋体" w:hint="eastAsia"/>
                <w:lang w:eastAsia="zh-CN"/>
              </w:rPr>
              <w:t>"progress": 100%</w:t>
            </w:r>
          </w:p>
          <w:p w14:paraId="1AD4367D" w14:textId="77777777" w:rsidR="00E3553F" w:rsidRDefault="00E3553F" w:rsidP="00A04001">
            <w:pPr>
              <w:ind w:firstLineChars="200" w:firstLine="420"/>
              <w:rPr>
                <w:rFonts w:ascii="宋体" w:eastAsia="宋体" w:hAnsi="宋体" w:cs="宋体" w:hint="eastAsia"/>
                <w:lang w:eastAsia="zh-CN"/>
              </w:rPr>
            </w:pPr>
            <w:r>
              <w:rPr>
                <w:rFonts w:ascii="宋体" w:eastAsia="宋体" w:hAnsi="宋体" w:cs="宋体" w:hint="eastAsia"/>
                <w:lang w:eastAsia="zh-CN"/>
              </w:rPr>
              <w:t>}</w:t>
            </w:r>
          </w:p>
          <w:p w14:paraId="4482565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br/>
              <w:t>​状态值​：</w:t>
            </w:r>
          </w:p>
          <w:p w14:paraId="35DC623F"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 PENDING：执行中</w:t>
            </w:r>
          </w:p>
          <w:p w14:paraId="33945B60" w14:textId="77777777" w:rsidR="00E3553F" w:rsidRDefault="00E3553F" w:rsidP="00A04001">
            <w:pPr>
              <w:rPr>
                <w:rFonts w:ascii="宋体" w:eastAsia="宋体" w:hAnsi="宋体" w:cs="宋体" w:hint="eastAsia"/>
                <w:lang w:eastAsia="zh-CN"/>
              </w:rPr>
            </w:pPr>
            <w:r>
              <w:rPr>
                <w:rFonts w:ascii="宋体" w:eastAsia="宋体" w:hAnsi="宋体" w:cs="宋体" w:hint="eastAsia"/>
                <w:lang w:eastAsia="zh-CN"/>
              </w:rPr>
              <w:t>- SUCCESS：成功</w:t>
            </w:r>
          </w:p>
          <w:p w14:paraId="5A3B23AA" w14:textId="5AE8E48A" w:rsidR="00E3553F" w:rsidRDefault="00E3553F" w:rsidP="00A04001">
            <w:pPr>
              <w:rPr>
                <w:rFonts w:ascii="宋体" w:eastAsia="宋体" w:hAnsi="宋体" w:cs="宋体" w:hint="eastAsia"/>
                <w:lang w:eastAsia="zh-CN"/>
              </w:rPr>
            </w:pPr>
            <w:r>
              <w:rPr>
                <w:rFonts w:ascii="宋体" w:eastAsia="宋体" w:hAnsi="宋体" w:cs="宋体" w:hint="eastAsia"/>
                <w:lang w:eastAsia="zh-CN"/>
              </w:rPr>
              <w:t>- FAILED：失败（返回错误消息）</w:t>
            </w:r>
          </w:p>
        </w:tc>
      </w:tr>
    </w:tbl>
    <w:p w14:paraId="29A4BEF0" w14:textId="77777777" w:rsidR="00A72F74" w:rsidRPr="001971B8" w:rsidRDefault="00AD4F32" w:rsidP="00E43124">
      <w:pPr>
        <w:adjustRightInd/>
        <w:snapToGrid/>
        <w:spacing w:beforeLines="100" w:before="240" w:afterLines="100" w:after="240"/>
        <w:jc w:val="both"/>
        <w:outlineLvl w:val="0"/>
        <w:rPr>
          <w:rFonts w:ascii="黑体" w:eastAsia="黑体" w:hAnsi="黑体" w:cs="宋体" w:hint="eastAsia"/>
          <w:lang w:eastAsia="zh-CN"/>
        </w:rPr>
      </w:pPr>
      <w:bookmarkStart w:id="106" w:name="_Toc202172085"/>
      <w:r w:rsidRPr="00891C16">
        <w:rPr>
          <w:rFonts w:ascii="黑体" w:eastAsia="黑体" w:hAnsi="黑体" w:cs="Times New Roman" w:hint="eastAsia"/>
          <w:lang w:eastAsia="zh-CN"/>
        </w:rPr>
        <w:t>8</w:t>
      </w:r>
      <w:r w:rsidRPr="00AD4F32">
        <w:rPr>
          <w:rFonts w:ascii="黑体" w:eastAsia="黑体" w:hAnsi="黑体" w:cs="Times New Roman"/>
          <w:lang w:eastAsia="zh-CN"/>
        </w:rPr>
        <w:t xml:space="preserve"> </w:t>
      </w:r>
      <w:r w:rsidR="00891C16">
        <w:rPr>
          <w:rFonts w:ascii="黑体" w:eastAsia="黑体" w:hAnsi="黑体" w:cs="Times New Roman" w:hint="eastAsia"/>
          <w:lang w:eastAsia="zh-CN"/>
        </w:rPr>
        <w:t xml:space="preserve"> </w:t>
      </w:r>
      <w:r w:rsidRPr="00AD4F32">
        <w:rPr>
          <w:rFonts w:ascii="黑体" w:eastAsia="黑体" w:hAnsi="黑体" w:cs="Times New Roman"/>
          <w:lang w:eastAsia="zh-CN"/>
        </w:rPr>
        <w:t>安全与合规性</w:t>
      </w:r>
      <w:bookmarkEnd w:id="67"/>
      <w:bookmarkEnd w:id="106"/>
    </w:p>
    <w:p w14:paraId="56D9DF0E" w14:textId="03C4AAFC" w:rsidR="00AD4F32" w:rsidRPr="00B83077" w:rsidRDefault="00AD4F32" w:rsidP="00B83077">
      <w:pPr>
        <w:spacing w:beforeLines="50" w:before="120" w:afterLines="50" w:after="120"/>
        <w:jc w:val="both"/>
        <w:outlineLvl w:val="1"/>
        <w:rPr>
          <w:rFonts w:ascii="黑体" w:eastAsia="黑体" w:hAnsi="黑体" w:cs="宋体" w:hint="eastAsia"/>
          <w:spacing w:val="7"/>
          <w:lang w:eastAsia="zh-CN"/>
        </w:rPr>
      </w:pPr>
      <w:bookmarkStart w:id="107" w:name="_Toc192521723"/>
      <w:bookmarkStart w:id="108" w:name="_Toc202172086"/>
      <w:r w:rsidRPr="00B83077">
        <w:rPr>
          <w:rFonts w:ascii="黑体" w:eastAsia="黑体" w:hAnsi="黑体" w:cs="宋体" w:hint="eastAsia"/>
          <w:spacing w:val="7"/>
          <w:lang w:eastAsia="zh-CN"/>
        </w:rPr>
        <w:t>8</w:t>
      </w:r>
      <w:r w:rsidRPr="00B83077">
        <w:rPr>
          <w:rFonts w:ascii="黑体" w:eastAsia="黑体" w:hAnsi="黑体" w:cs="宋体"/>
          <w:spacing w:val="7"/>
          <w:lang w:eastAsia="zh-CN"/>
        </w:rPr>
        <w:t>.1</w:t>
      </w:r>
      <w:r w:rsidR="00E3553F" w:rsidRPr="00B83077">
        <w:rPr>
          <w:rFonts w:ascii="黑体" w:eastAsia="黑体" w:hAnsi="黑体" w:cs="宋体" w:hint="eastAsia"/>
          <w:spacing w:val="7"/>
          <w:lang w:eastAsia="zh-CN"/>
        </w:rPr>
        <w:t xml:space="preserve">  </w:t>
      </w:r>
      <w:r w:rsidRPr="00B83077">
        <w:rPr>
          <w:rFonts w:ascii="黑体" w:eastAsia="黑体" w:hAnsi="黑体" w:cs="宋体"/>
          <w:spacing w:val="7"/>
          <w:lang w:eastAsia="zh-CN"/>
        </w:rPr>
        <w:t>数据安全</w:t>
      </w:r>
      <w:bookmarkEnd w:id="107"/>
      <w:bookmarkEnd w:id="108"/>
    </w:p>
    <w:p w14:paraId="7F4EF8C5" w14:textId="77777777" w:rsidR="00AD4F32" w:rsidRPr="00AD4F32" w:rsidRDefault="00AD4F32" w:rsidP="001971B8">
      <w:pPr>
        <w:adjustRightInd/>
        <w:snapToGrid/>
        <w:ind w:firstLineChars="200" w:firstLine="420"/>
        <w:jc w:val="both"/>
        <w:rPr>
          <w:rFonts w:ascii="宋体" w:eastAsia="宋体" w:hAnsi="宋体" w:cs="宋体" w:hint="eastAsia"/>
          <w:lang w:eastAsia="zh-CN"/>
        </w:rPr>
      </w:pPr>
      <w:r w:rsidRPr="00AD4F32">
        <w:rPr>
          <w:rFonts w:ascii="宋体" w:eastAsia="宋体" w:hAnsi="宋体" w:cs="宋体"/>
          <w:lang w:eastAsia="zh-CN"/>
        </w:rPr>
        <w:t>平台应符合GB/T 35273-2020《个人信息安全规范》的要求。</w:t>
      </w:r>
    </w:p>
    <w:p w14:paraId="13AA91DC" w14:textId="3BB6B434" w:rsidR="00AD4F32" w:rsidRDefault="004B3416" w:rsidP="001971B8">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平台应</w:t>
      </w:r>
      <w:r w:rsidR="00AD4F32" w:rsidRPr="00AD4F32">
        <w:rPr>
          <w:rFonts w:ascii="宋体" w:eastAsia="宋体" w:hAnsi="宋体" w:cs="宋体"/>
          <w:lang w:eastAsia="zh-CN"/>
        </w:rPr>
        <w:t>支持数据加密、脱敏和匿名化技术，确保数据隐私保护。</w:t>
      </w:r>
    </w:p>
    <w:p w14:paraId="13BF3AF4" w14:textId="0A303244" w:rsidR="001C077B" w:rsidRDefault="001C077B" w:rsidP="001971B8">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平台坚持数据保护三重目标：保密性、完整性和可用性。确保</w:t>
      </w:r>
      <w:r w:rsidRPr="001C077B">
        <w:rPr>
          <w:rFonts w:ascii="宋体" w:eastAsia="宋体" w:hAnsi="宋体" w:cs="宋体"/>
          <w:lang w:eastAsia="zh-CN"/>
        </w:rPr>
        <w:t>只有授权人员</w:t>
      </w:r>
      <w:r>
        <w:rPr>
          <w:rFonts w:ascii="宋体" w:eastAsia="宋体" w:hAnsi="宋体" w:cs="宋体" w:hint="eastAsia"/>
          <w:lang w:eastAsia="zh-CN"/>
        </w:rPr>
        <w:t>才</w:t>
      </w:r>
      <w:r w:rsidRPr="001C077B">
        <w:rPr>
          <w:rFonts w:ascii="宋体" w:eastAsia="宋体" w:hAnsi="宋体" w:cs="宋体"/>
          <w:lang w:eastAsia="zh-CN"/>
        </w:rPr>
        <w:t>能接触数据</w:t>
      </w:r>
      <w:r>
        <w:rPr>
          <w:rFonts w:ascii="宋体" w:eastAsia="宋体" w:hAnsi="宋体" w:cs="宋体" w:hint="eastAsia"/>
          <w:lang w:eastAsia="zh-CN"/>
        </w:rPr>
        <w:t>，同时</w:t>
      </w:r>
      <w:r w:rsidRPr="001C077B">
        <w:rPr>
          <w:rFonts w:ascii="宋体" w:eastAsia="宋体" w:hAnsi="宋体" w:cs="宋体"/>
          <w:lang w:eastAsia="zh-CN"/>
        </w:rPr>
        <w:t>防止数据被篡改</w:t>
      </w:r>
      <w:r>
        <w:rPr>
          <w:rFonts w:ascii="宋体" w:eastAsia="宋体" w:hAnsi="宋体" w:cs="宋体" w:hint="eastAsia"/>
          <w:lang w:eastAsia="zh-CN"/>
        </w:rPr>
        <w:t>，并</w:t>
      </w:r>
      <w:r w:rsidRPr="001C077B">
        <w:rPr>
          <w:rFonts w:ascii="宋体" w:eastAsia="宋体" w:hAnsi="宋体" w:cs="宋体"/>
          <w:lang w:eastAsia="zh-CN"/>
        </w:rPr>
        <w:t>保障合法用户随时使用数据</w:t>
      </w:r>
      <w:r>
        <w:rPr>
          <w:rFonts w:ascii="宋体" w:eastAsia="宋体" w:hAnsi="宋体" w:cs="宋体" w:hint="eastAsia"/>
          <w:lang w:eastAsia="zh-CN"/>
        </w:rPr>
        <w:t>。</w:t>
      </w:r>
    </w:p>
    <w:p w14:paraId="0190CC24" w14:textId="1B8E212A" w:rsidR="001C077B" w:rsidRPr="00AD4F32" w:rsidRDefault="001C077B" w:rsidP="001971B8">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平台坚持数据最小化原则，</w:t>
      </w:r>
      <w:r w:rsidRPr="001C077B">
        <w:rPr>
          <w:rFonts w:ascii="宋体" w:eastAsia="宋体" w:hAnsi="宋体" w:cs="宋体"/>
          <w:lang w:eastAsia="zh-CN"/>
        </w:rPr>
        <w:t>只收集必要的字段</w:t>
      </w:r>
      <w:r>
        <w:rPr>
          <w:rFonts w:ascii="宋体" w:eastAsia="宋体" w:hAnsi="宋体" w:cs="宋体" w:hint="eastAsia"/>
          <w:lang w:eastAsia="zh-CN"/>
        </w:rPr>
        <w:t>。同时对用途进行限定，</w:t>
      </w:r>
      <w:r w:rsidRPr="001C077B">
        <w:rPr>
          <w:rFonts w:ascii="宋体" w:eastAsia="宋体" w:hAnsi="宋体" w:cs="宋体"/>
          <w:lang w:eastAsia="zh-CN"/>
        </w:rPr>
        <w:t>明确告知数据使用范围</w:t>
      </w:r>
      <w:r>
        <w:rPr>
          <w:rFonts w:ascii="宋体" w:eastAsia="宋体" w:hAnsi="宋体" w:cs="宋体" w:hint="eastAsia"/>
          <w:lang w:eastAsia="zh-CN"/>
        </w:rPr>
        <w:t>。并控制数据生命周期，</w:t>
      </w:r>
      <w:r w:rsidRPr="001C077B">
        <w:rPr>
          <w:rFonts w:ascii="宋体" w:eastAsia="宋体" w:hAnsi="宋体" w:cs="宋体"/>
          <w:lang w:eastAsia="zh-CN"/>
        </w:rPr>
        <w:t>设置数据自动销毁规则</w:t>
      </w:r>
      <w:r>
        <w:rPr>
          <w:rFonts w:ascii="宋体" w:eastAsia="宋体" w:hAnsi="宋体" w:cs="宋体" w:hint="eastAsia"/>
          <w:lang w:eastAsia="zh-CN"/>
        </w:rPr>
        <w:t>。</w:t>
      </w:r>
    </w:p>
    <w:p w14:paraId="11AA54CE" w14:textId="29243A61" w:rsidR="00AD4F32" w:rsidRPr="00B83077" w:rsidRDefault="00891C16" w:rsidP="00B83077">
      <w:pPr>
        <w:spacing w:beforeLines="50" w:before="120" w:afterLines="50" w:after="120"/>
        <w:jc w:val="both"/>
        <w:outlineLvl w:val="1"/>
        <w:rPr>
          <w:rFonts w:ascii="黑体" w:eastAsia="黑体" w:hAnsi="黑体" w:cs="宋体" w:hint="eastAsia"/>
          <w:spacing w:val="7"/>
          <w:lang w:eastAsia="zh-CN"/>
        </w:rPr>
      </w:pPr>
      <w:bookmarkStart w:id="109" w:name="_Toc192521724"/>
      <w:bookmarkStart w:id="110" w:name="_Toc202172087"/>
      <w:r w:rsidRPr="00B83077">
        <w:rPr>
          <w:rFonts w:ascii="黑体" w:eastAsia="黑体" w:hAnsi="黑体" w:cs="宋体" w:hint="eastAsia"/>
          <w:spacing w:val="7"/>
          <w:lang w:eastAsia="zh-CN"/>
        </w:rPr>
        <w:t>8.2</w:t>
      </w:r>
      <w:r w:rsidR="00E3553F" w:rsidRPr="00B83077">
        <w:rPr>
          <w:rFonts w:ascii="黑体" w:eastAsia="黑体" w:hAnsi="黑体" w:cs="宋体" w:hint="eastAsia"/>
          <w:spacing w:val="7"/>
          <w:lang w:eastAsia="zh-CN"/>
        </w:rPr>
        <w:t xml:space="preserve">  </w:t>
      </w:r>
      <w:r w:rsidR="00AD4F32" w:rsidRPr="00B83077">
        <w:rPr>
          <w:rFonts w:ascii="黑体" w:eastAsia="黑体" w:hAnsi="黑体" w:cs="宋体"/>
          <w:spacing w:val="7"/>
          <w:lang w:eastAsia="zh-CN"/>
        </w:rPr>
        <w:t>合规性</w:t>
      </w:r>
      <w:bookmarkEnd w:id="109"/>
      <w:bookmarkEnd w:id="110"/>
    </w:p>
    <w:p w14:paraId="4E8418EF" w14:textId="0FA80693" w:rsidR="00AD4F32" w:rsidRPr="001971B8" w:rsidRDefault="00AD4F32" w:rsidP="001971B8">
      <w:pPr>
        <w:adjustRightInd/>
        <w:snapToGrid/>
        <w:ind w:firstLineChars="200" w:firstLine="420"/>
        <w:jc w:val="both"/>
        <w:rPr>
          <w:rFonts w:ascii="宋体" w:eastAsia="宋体" w:hAnsi="宋体" w:cs="宋体" w:hint="eastAsia"/>
          <w:lang w:eastAsia="zh-CN"/>
        </w:rPr>
      </w:pPr>
      <w:r w:rsidRPr="001971B8">
        <w:rPr>
          <w:rFonts w:ascii="宋体" w:eastAsia="宋体" w:hAnsi="宋体" w:cs="宋体" w:hint="eastAsia"/>
          <w:lang w:eastAsia="zh-CN"/>
        </w:rPr>
        <w:t>平台应符合相关法律法规（如</w:t>
      </w:r>
      <w:r w:rsidR="00800E13">
        <w:rPr>
          <w:rFonts w:ascii="宋体" w:eastAsia="宋体" w:hAnsi="宋体" w:cs="宋体" w:hint="eastAsia"/>
          <w:lang w:eastAsia="zh-CN"/>
        </w:rPr>
        <w:t>《个人信息保护法》</w:t>
      </w:r>
      <w:r w:rsidRPr="001971B8">
        <w:rPr>
          <w:rFonts w:ascii="宋体" w:eastAsia="宋体" w:hAnsi="宋体" w:cs="宋体"/>
          <w:lang w:eastAsia="zh-CN"/>
        </w:rPr>
        <w:t>）的要求。</w:t>
      </w:r>
    </w:p>
    <w:p w14:paraId="2BE3855F" w14:textId="0442BAF4" w:rsidR="00BC7B44" w:rsidRDefault="005E3A9A" w:rsidP="001971B8">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平台应</w:t>
      </w:r>
      <w:r w:rsidR="00AD4F32" w:rsidRPr="00AD4F32">
        <w:rPr>
          <w:rFonts w:ascii="宋体" w:eastAsia="宋体" w:hAnsi="宋体" w:cs="宋体"/>
          <w:lang w:eastAsia="zh-CN"/>
        </w:rPr>
        <w:t>提供合规性审计报告，满足监管要求。</w:t>
      </w:r>
    </w:p>
    <w:p w14:paraId="72DAAB6A" w14:textId="5B42DBA6" w:rsidR="001C077B" w:rsidRPr="001971B8" w:rsidRDefault="001C077B" w:rsidP="001971B8">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平台对法律进行责任映射，将</w:t>
      </w:r>
      <w:r w:rsidRPr="001C077B">
        <w:rPr>
          <w:rFonts w:ascii="宋体" w:eastAsia="宋体" w:hAnsi="宋体" w:cs="宋体"/>
          <w:lang w:eastAsia="zh-CN"/>
        </w:rPr>
        <w:t>法条分解为部门职责</w:t>
      </w:r>
      <w:r>
        <w:rPr>
          <w:rFonts w:ascii="宋体" w:eastAsia="宋体" w:hAnsi="宋体" w:cs="宋体" w:hint="eastAsia"/>
          <w:lang w:eastAsia="zh-CN"/>
        </w:rPr>
        <w:t>。审计保障机制保证证据链条完整，</w:t>
      </w:r>
      <w:r w:rsidRPr="001C077B">
        <w:rPr>
          <w:rFonts w:ascii="宋体" w:eastAsia="宋体" w:hAnsi="宋体" w:cs="宋体"/>
          <w:lang w:eastAsia="zh-CN"/>
        </w:rPr>
        <w:t>形成完整的操作记录</w:t>
      </w:r>
      <w:r>
        <w:rPr>
          <w:rFonts w:ascii="宋体" w:eastAsia="宋体" w:hAnsi="宋体" w:cs="宋体" w:hint="eastAsia"/>
          <w:lang w:eastAsia="zh-CN"/>
        </w:rPr>
        <w:t>，并引入第三方监督。</w:t>
      </w:r>
    </w:p>
    <w:p w14:paraId="50B4F49A" w14:textId="77777777" w:rsidR="00A72F74" w:rsidRPr="001971B8" w:rsidRDefault="00AD4F32" w:rsidP="00E43124">
      <w:pPr>
        <w:adjustRightInd/>
        <w:snapToGrid/>
        <w:spacing w:beforeLines="100" w:before="240" w:afterLines="100" w:after="240"/>
        <w:jc w:val="both"/>
        <w:outlineLvl w:val="0"/>
        <w:rPr>
          <w:rFonts w:ascii="黑体" w:eastAsia="黑体" w:hAnsi="黑体" w:cs="Times New Roman" w:hint="eastAsia"/>
          <w:lang w:eastAsia="zh-CN"/>
        </w:rPr>
      </w:pPr>
      <w:bookmarkStart w:id="111" w:name="_Toc192521725"/>
      <w:bookmarkStart w:id="112" w:name="_Toc202172088"/>
      <w:r w:rsidRPr="00891C16">
        <w:rPr>
          <w:rFonts w:ascii="黑体" w:eastAsia="黑体" w:hAnsi="黑体" w:cs="Times New Roman" w:hint="eastAsia"/>
          <w:lang w:eastAsia="zh-CN"/>
        </w:rPr>
        <w:t>9</w:t>
      </w:r>
      <w:r w:rsidRPr="00AD4F32">
        <w:rPr>
          <w:rFonts w:ascii="黑体" w:eastAsia="黑体" w:hAnsi="黑体" w:cs="Times New Roman"/>
          <w:lang w:eastAsia="zh-CN"/>
        </w:rPr>
        <w:t xml:space="preserve"> </w:t>
      </w:r>
      <w:r w:rsidR="00891C16" w:rsidRPr="00891C16">
        <w:rPr>
          <w:rFonts w:ascii="黑体" w:eastAsia="黑体" w:hAnsi="黑体" w:cs="Times New Roman" w:hint="eastAsia"/>
          <w:lang w:eastAsia="zh-CN"/>
        </w:rPr>
        <w:t xml:space="preserve"> </w:t>
      </w:r>
      <w:r w:rsidRPr="00AD4F32">
        <w:rPr>
          <w:rFonts w:ascii="黑体" w:eastAsia="黑体" w:hAnsi="黑体" w:cs="Times New Roman"/>
          <w:lang w:eastAsia="zh-CN"/>
        </w:rPr>
        <w:t>实施与维护</w:t>
      </w:r>
      <w:bookmarkEnd w:id="111"/>
      <w:bookmarkEnd w:id="112"/>
    </w:p>
    <w:p w14:paraId="53DE6F1E" w14:textId="07FBC3DB" w:rsidR="00AD4F32" w:rsidRPr="00AD4F32" w:rsidRDefault="00AD4F32" w:rsidP="00F741B9">
      <w:pPr>
        <w:adjustRightInd/>
        <w:snapToGrid/>
        <w:spacing w:beforeLines="50" w:before="120" w:afterLines="50" w:after="120"/>
        <w:jc w:val="both"/>
        <w:outlineLvl w:val="1"/>
        <w:rPr>
          <w:rFonts w:ascii="黑体" w:eastAsia="黑体" w:hAnsi="黑体" w:cs="宋体" w:hint="eastAsia"/>
          <w:lang w:eastAsia="zh-CN"/>
        </w:rPr>
      </w:pPr>
      <w:bookmarkStart w:id="113" w:name="_Toc192521726"/>
      <w:bookmarkStart w:id="114" w:name="_Toc202172089"/>
      <w:r w:rsidRPr="001971B8">
        <w:rPr>
          <w:rFonts w:ascii="黑体" w:eastAsia="黑体" w:hAnsi="黑体" w:cs="宋体" w:hint="eastAsia"/>
          <w:lang w:eastAsia="zh-CN"/>
        </w:rPr>
        <w:t>9</w:t>
      </w:r>
      <w:r w:rsidRPr="00AD4F32">
        <w:rPr>
          <w:rFonts w:ascii="黑体" w:eastAsia="黑体" w:hAnsi="黑体" w:cs="宋体"/>
          <w:lang w:eastAsia="zh-CN"/>
        </w:rPr>
        <w:t>.1</w:t>
      </w:r>
      <w:r w:rsidR="00E3553F">
        <w:rPr>
          <w:rFonts w:ascii="Calibri" w:eastAsia="黑体" w:hAnsi="Calibri" w:cs="Calibri" w:hint="eastAsia"/>
          <w:lang w:eastAsia="zh-CN"/>
        </w:rPr>
        <w:t xml:space="preserve">  </w:t>
      </w:r>
      <w:r w:rsidR="00B83077">
        <w:rPr>
          <w:rFonts w:ascii="Calibri" w:eastAsia="黑体" w:hAnsi="Calibri" w:cs="Calibri" w:hint="eastAsia"/>
          <w:lang w:eastAsia="zh-CN"/>
        </w:rPr>
        <w:t xml:space="preserve"> </w:t>
      </w:r>
      <w:r w:rsidRPr="00AD4F32">
        <w:rPr>
          <w:rFonts w:ascii="黑体" w:eastAsia="黑体" w:hAnsi="黑体" w:cs="宋体"/>
          <w:lang w:eastAsia="zh-CN"/>
        </w:rPr>
        <w:t>部署要求</w:t>
      </w:r>
      <w:bookmarkEnd w:id="113"/>
      <w:bookmarkEnd w:id="114"/>
    </w:p>
    <w:p w14:paraId="1759B255" w14:textId="2E69493C" w:rsidR="00AD4F32" w:rsidRPr="00AD4F32" w:rsidRDefault="00AD4F32" w:rsidP="001971B8">
      <w:pPr>
        <w:adjustRightInd/>
        <w:snapToGrid/>
        <w:ind w:firstLineChars="200" w:firstLine="420"/>
        <w:jc w:val="both"/>
        <w:rPr>
          <w:rFonts w:ascii="宋体" w:eastAsia="宋体" w:hAnsi="宋体" w:cs="宋体" w:hint="eastAsia"/>
          <w:lang w:eastAsia="zh-CN"/>
        </w:rPr>
      </w:pPr>
      <w:r w:rsidRPr="00AD4F32">
        <w:rPr>
          <w:rFonts w:ascii="宋体" w:eastAsia="宋体" w:hAnsi="宋体" w:cs="宋体"/>
          <w:lang w:eastAsia="zh-CN"/>
        </w:rPr>
        <w:t>平台应支持公有云、私有云和混合云部署模式。</w:t>
      </w:r>
    </w:p>
    <w:p w14:paraId="671B37F3" w14:textId="2BB10D66" w:rsidR="00AD4F32" w:rsidRPr="00AD4F32" w:rsidRDefault="00CE0A0B" w:rsidP="001971B8">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平台技术厂商</w:t>
      </w:r>
      <w:r w:rsidR="005E3A9A">
        <w:rPr>
          <w:rFonts w:ascii="宋体" w:eastAsia="宋体" w:hAnsi="宋体" w:cs="宋体" w:hint="eastAsia"/>
          <w:lang w:eastAsia="zh-CN"/>
        </w:rPr>
        <w:t>应</w:t>
      </w:r>
      <w:r w:rsidR="00AD4F32" w:rsidRPr="00AD4F32">
        <w:rPr>
          <w:rFonts w:ascii="宋体" w:eastAsia="宋体" w:hAnsi="宋体" w:cs="宋体"/>
          <w:lang w:eastAsia="zh-CN"/>
        </w:rPr>
        <w:t>提供详细的部署指南和技术支持</w:t>
      </w:r>
      <w:r w:rsidR="001C077B">
        <w:rPr>
          <w:rFonts w:ascii="宋体" w:eastAsia="宋体" w:hAnsi="宋体" w:cs="宋体" w:hint="eastAsia"/>
          <w:lang w:eastAsia="zh-CN"/>
        </w:rPr>
        <w:t>，制定标准化手册和风险预案。</w:t>
      </w:r>
    </w:p>
    <w:p w14:paraId="1A3E53A6" w14:textId="60954C5F" w:rsidR="00AD4F32" w:rsidRPr="001971B8" w:rsidRDefault="00891C16" w:rsidP="00F741B9">
      <w:pPr>
        <w:adjustRightInd/>
        <w:snapToGrid/>
        <w:spacing w:beforeLines="50" w:before="120" w:afterLines="50" w:after="120"/>
        <w:jc w:val="both"/>
        <w:outlineLvl w:val="1"/>
        <w:rPr>
          <w:rFonts w:ascii="黑体" w:eastAsia="黑体" w:hAnsi="黑体" w:cs="宋体" w:hint="eastAsia"/>
          <w:lang w:eastAsia="zh-CN"/>
        </w:rPr>
      </w:pPr>
      <w:bookmarkStart w:id="115" w:name="_Toc192521727"/>
      <w:bookmarkStart w:id="116" w:name="_Toc202172090"/>
      <w:r w:rsidRPr="001971B8">
        <w:rPr>
          <w:rFonts w:ascii="黑体" w:eastAsia="黑体" w:hAnsi="黑体" w:cs="宋体" w:hint="eastAsia"/>
          <w:lang w:eastAsia="zh-CN"/>
        </w:rPr>
        <w:t>9.2</w:t>
      </w:r>
      <w:r w:rsidR="00E3553F">
        <w:rPr>
          <w:rFonts w:ascii="Calibri" w:eastAsia="黑体" w:hAnsi="Calibri" w:cs="Calibri" w:hint="eastAsia"/>
          <w:lang w:eastAsia="zh-CN"/>
        </w:rPr>
        <w:t xml:space="preserve">  </w:t>
      </w:r>
      <w:r w:rsidR="00B83077">
        <w:rPr>
          <w:rFonts w:ascii="Calibri" w:eastAsia="黑体" w:hAnsi="Calibri" w:cs="Calibri" w:hint="eastAsia"/>
          <w:lang w:eastAsia="zh-CN"/>
        </w:rPr>
        <w:t xml:space="preserve"> </w:t>
      </w:r>
      <w:r w:rsidR="00AD4F32" w:rsidRPr="001971B8">
        <w:rPr>
          <w:rFonts w:ascii="黑体" w:eastAsia="黑体" w:hAnsi="黑体" w:cs="宋体"/>
          <w:lang w:eastAsia="zh-CN"/>
        </w:rPr>
        <w:t>维护与升级</w:t>
      </w:r>
      <w:bookmarkEnd w:id="115"/>
      <w:bookmarkEnd w:id="116"/>
    </w:p>
    <w:p w14:paraId="641BD022" w14:textId="37D7D47A" w:rsidR="00AD4F32" w:rsidRPr="001971B8" w:rsidRDefault="00CE0A0B" w:rsidP="001971B8">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平台技术厂商应</w:t>
      </w:r>
      <w:r w:rsidR="00AD4F32" w:rsidRPr="001971B8">
        <w:rPr>
          <w:rFonts w:ascii="宋体" w:eastAsia="宋体" w:hAnsi="宋体" w:cs="宋体" w:hint="eastAsia"/>
          <w:lang w:eastAsia="zh-CN"/>
        </w:rPr>
        <w:t>定期</w:t>
      </w:r>
      <w:r w:rsidRPr="001971B8">
        <w:rPr>
          <w:rFonts w:ascii="宋体" w:eastAsia="宋体" w:hAnsi="宋体" w:cs="宋体" w:hint="eastAsia"/>
          <w:lang w:eastAsia="zh-CN"/>
        </w:rPr>
        <w:t>提供</w:t>
      </w:r>
      <w:r w:rsidR="00AD4F32" w:rsidRPr="001971B8">
        <w:rPr>
          <w:rFonts w:ascii="宋体" w:eastAsia="宋体" w:hAnsi="宋体" w:cs="宋体" w:hint="eastAsia"/>
          <w:lang w:eastAsia="zh-CN"/>
        </w:rPr>
        <w:t>安全更新和功能升级</w:t>
      </w:r>
      <w:r>
        <w:rPr>
          <w:rFonts w:ascii="宋体" w:eastAsia="宋体" w:hAnsi="宋体" w:cs="宋体" w:hint="eastAsia"/>
          <w:lang w:eastAsia="zh-CN"/>
        </w:rPr>
        <w:t>，建立周全的补丁更新管理和版本更新演进机制</w:t>
      </w:r>
      <w:r w:rsidR="00AD4F32" w:rsidRPr="001971B8">
        <w:rPr>
          <w:rFonts w:ascii="宋体" w:eastAsia="宋体" w:hAnsi="宋体" w:cs="宋体" w:hint="eastAsia"/>
          <w:lang w:eastAsia="zh-CN"/>
        </w:rPr>
        <w:t>。</w:t>
      </w:r>
    </w:p>
    <w:p w14:paraId="690DFF49" w14:textId="63DB571C" w:rsidR="001C077B" w:rsidRDefault="00CE0A0B" w:rsidP="001971B8">
      <w:pPr>
        <w:adjustRightInd/>
        <w:snapToGrid/>
        <w:ind w:firstLineChars="200" w:firstLine="420"/>
        <w:jc w:val="both"/>
        <w:rPr>
          <w:rFonts w:ascii="宋体" w:eastAsia="宋体" w:hAnsi="宋体" w:cs="宋体" w:hint="eastAsia"/>
          <w:lang w:eastAsia="zh-CN"/>
        </w:rPr>
      </w:pPr>
      <w:r>
        <w:rPr>
          <w:rFonts w:ascii="宋体" w:eastAsia="宋体" w:hAnsi="宋体" w:cs="宋体" w:hint="eastAsia"/>
          <w:lang w:eastAsia="zh-CN"/>
        </w:rPr>
        <w:t>平台技术厂商应</w:t>
      </w:r>
      <w:r w:rsidR="00AD4F32" w:rsidRPr="00AD4F32">
        <w:rPr>
          <w:rFonts w:ascii="宋体" w:eastAsia="宋体" w:hAnsi="宋体" w:cs="宋体"/>
          <w:lang w:eastAsia="zh-CN"/>
        </w:rPr>
        <w:t>支持平台的监控和故障排查</w:t>
      </w:r>
      <w:r>
        <w:rPr>
          <w:rFonts w:ascii="宋体" w:eastAsia="宋体" w:hAnsi="宋体" w:cs="宋体" w:hint="eastAsia"/>
          <w:lang w:eastAsia="zh-CN"/>
        </w:rPr>
        <w:t>，建立完善的故障应对机制，包括分级响应和知识沉淀，避免重复问题发生</w:t>
      </w:r>
      <w:r w:rsidR="00AD4F32" w:rsidRPr="00AD4F32">
        <w:rPr>
          <w:rFonts w:ascii="宋体" w:eastAsia="宋体" w:hAnsi="宋体" w:cs="宋体"/>
          <w:lang w:eastAsia="zh-CN"/>
        </w:rPr>
        <w:t>。</w:t>
      </w:r>
    </w:p>
    <w:p w14:paraId="1084AB5C" w14:textId="77777777" w:rsidR="001C077B" w:rsidRPr="001971B8" w:rsidRDefault="001C077B" w:rsidP="001971B8">
      <w:pPr>
        <w:adjustRightInd/>
        <w:snapToGrid/>
        <w:ind w:firstLineChars="200" w:firstLine="420"/>
        <w:jc w:val="both"/>
        <w:rPr>
          <w:rFonts w:ascii="宋体" w:eastAsia="宋体" w:hAnsi="宋体" w:cs="宋体" w:hint="eastAsia"/>
          <w:lang w:eastAsia="zh-CN"/>
        </w:rPr>
      </w:pPr>
    </w:p>
    <w:bookmarkEnd w:id="68"/>
    <w:bookmarkEnd w:id="69"/>
    <w:p w14:paraId="0307CDEE" w14:textId="543E6B26" w:rsidR="001C077B" w:rsidRPr="00AC6776" w:rsidRDefault="001C077B" w:rsidP="001C077B">
      <w:pPr>
        <w:spacing w:line="360" w:lineRule="auto"/>
        <w:rPr>
          <w:rFonts w:asciiTheme="majorEastAsia" w:eastAsiaTheme="majorEastAsia" w:hAnsiTheme="majorEastAsia" w:cs="Times New Roman" w:hint="eastAsia"/>
          <w:lang w:eastAsia="zh-CN"/>
        </w:rPr>
        <w:sectPr w:rsidR="001C077B" w:rsidRPr="00AC6776">
          <w:footerReference w:type="default" r:id="rId13"/>
          <w:pgSz w:w="11906" w:h="16838"/>
          <w:pgMar w:top="782" w:right="709" w:bottom="278" w:left="1276" w:header="0" w:footer="1113" w:gutter="0"/>
          <w:pgNumType w:start="1"/>
          <w:cols w:space="720"/>
        </w:sectPr>
      </w:pPr>
    </w:p>
    <w:p w14:paraId="5D73CCBF" w14:textId="77777777" w:rsidR="00BC7B44" w:rsidRDefault="00000000">
      <w:pPr>
        <w:spacing w:before="43" w:line="237" w:lineRule="auto"/>
        <w:jc w:val="right"/>
        <w:rPr>
          <w:rFonts w:ascii="宋体" w:eastAsia="宋体" w:hAnsi="宋体" w:cs="宋体" w:hint="eastAsia"/>
          <w:bCs/>
          <w:sz w:val="32"/>
          <w:szCs w:val="32"/>
          <w:lang w:eastAsia="zh-CN"/>
        </w:rPr>
      </w:pPr>
      <w:r>
        <w:rPr>
          <w:rFonts w:ascii="宋体" w:eastAsia="宋体" w:hAnsi="宋体" w:cs="宋体" w:hint="eastAsia"/>
          <w:spacing w:val="-1"/>
        </w:rPr>
        <w:lastRenderedPageBreak/>
        <w:t>T/CCSA XXXX—XXXX</w:t>
      </w:r>
    </w:p>
    <w:p w14:paraId="3E829873" w14:textId="77777777" w:rsidR="00BC7B44" w:rsidRPr="00891C16" w:rsidRDefault="00000000" w:rsidP="00192E63">
      <w:pPr>
        <w:pStyle w:val="a4"/>
        <w:ind w:rightChars="50" w:right="105"/>
        <w:jc w:val="center"/>
        <w:outlineLvl w:val="0"/>
        <w:rPr>
          <w:rFonts w:ascii="黑体" w:eastAsia="黑体" w:hAnsi="黑体" w:cs="宋体" w:hint="eastAsia"/>
          <w:lang w:eastAsia="zh-CN"/>
        </w:rPr>
      </w:pPr>
      <w:bookmarkStart w:id="117" w:name="_Toc192521729"/>
      <w:bookmarkStart w:id="118" w:name="_Toc202172091"/>
      <w:r w:rsidRPr="00891C16">
        <w:rPr>
          <w:rFonts w:ascii="黑体" w:eastAsia="黑体" w:hAnsi="黑体" w:cs="宋体" w:hint="eastAsia"/>
          <w:lang w:eastAsia="zh-CN"/>
        </w:rPr>
        <w:t>附  录  A</w:t>
      </w:r>
      <w:bookmarkEnd w:id="117"/>
      <w:bookmarkEnd w:id="118"/>
    </w:p>
    <w:p w14:paraId="331F552F" w14:textId="6A6C595B" w:rsidR="00BC7B44" w:rsidRPr="00891C16" w:rsidRDefault="00000000">
      <w:pPr>
        <w:pStyle w:val="a4"/>
        <w:ind w:rightChars="50" w:right="105"/>
        <w:jc w:val="center"/>
        <w:rPr>
          <w:rFonts w:ascii="黑体" w:eastAsia="黑体" w:hAnsi="黑体" w:cs="宋体" w:hint="eastAsia"/>
          <w:lang w:eastAsia="zh-CN"/>
        </w:rPr>
      </w:pPr>
      <w:r w:rsidRPr="00891C16">
        <w:rPr>
          <w:rFonts w:ascii="黑体" w:eastAsia="黑体" w:hAnsi="黑体" w:cs="宋体" w:hint="eastAsia"/>
          <w:lang w:eastAsia="zh-CN"/>
        </w:rPr>
        <w:t>(</w:t>
      </w:r>
      <w:r w:rsidR="00755D78">
        <w:rPr>
          <w:rFonts w:ascii="黑体" w:eastAsia="黑体" w:hAnsi="黑体" w:cs="宋体" w:hint="eastAsia"/>
          <w:lang w:eastAsia="zh-CN"/>
        </w:rPr>
        <w:t>资料</w:t>
      </w:r>
      <w:r w:rsidRPr="00891C16">
        <w:rPr>
          <w:rFonts w:ascii="黑体" w:eastAsia="黑体" w:hAnsi="黑体" w:cs="宋体" w:hint="eastAsia"/>
          <w:lang w:eastAsia="zh-CN"/>
        </w:rPr>
        <w:t>性)</w:t>
      </w:r>
    </w:p>
    <w:p w14:paraId="5413CB02" w14:textId="4C3F0BF6" w:rsidR="00BC7B44" w:rsidRPr="00891C16" w:rsidRDefault="00891C16" w:rsidP="00891C16">
      <w:pPr>
        <w:pStyle w:val="a4"/>
        <w:ind w:rightChars="50" w:right="105"/>
        <w:jc w:val="center"/>
        <w:rPr>
          <w:rFonts w:ascii="黑体" w:eastAsia="黑体" w:hAnsi="黑体" w:cs="宋体" w:hint="eastAsia"/>
          <w:lang w:eastAsia="zh-CN"/>
        </w:rPr>
      </w:pPr>
      <w:r w:rsidRPr="00891C16">
        <w:rPr>
          <w:rFonts w:ascii="黑体" w:eastAsia="黑体" w:hAnsi="黑体" w:cs="宋体" w:hint="eastAsia"/>
          <w:lang w:eastAsia="zh-CN"/>
        </w:rPr>
        <w:t>相关标准</w:t>
      </w:r>
    </w:p>
    <w:p w14:paraId="165FEAE3" w14:textId="77777777" w:rsidR="00BC7B44" w:rsidRPr="00891C16" w:rsidRDefault="00000000" w:rsidP="00192E63">
      <w:pPr>
        <w:pStyle w:val="ac"/>
        <w:rPr>
          <w:rFonts w:hint="eastAsia"/>
        </w:rPr>
      </w:pPr>
      <w:bookmarkStart w:id="119" w:name="_Toc104278553"/>
      <w:bookmarkStart w:id="120" w:name="_Toc192521730"/>
      <w:bookmarkStart w:id="121" w:name="_Toc202172092"/>
      <w:r w:rsidRPr="00891C16">
        <w:rPr>
          <w:rFonts w:hint="eastAsia"/>
        </w:rPr>
        <w:t>A.1　基础相关标准</w:t>
      </w:r>
      <w:bookmarkEnd w:id="119"/>
      <w:bookmarkEnd w:id="120"/>
      <w:bookmarkEnd w:id="121"/>
    </w:p>
    <w:p w14:paraId="78C2D42A" w14:textId="77777777" w:rsidR="00BC7B44" w:rsidRDefault="00000000" w:rsidP="0009797F">
      <w:pPr>
        <w:pStyle w:val="ad"/>
        <w:ind w:firstLineChars="200" w:firstLine="420"/>
        <w:jc w:val="left"/>
        <w:outlineLvl w:val="9"/>
      </w:pPr>
      <w:r>
        <w:t>隐私计算基础相关标准见表A.1。</w:t>
      </w:r>
    </w:p>
    <w:p w14:paraId="655236F5" w14:textId="77777777" w:rsidR="00BC7B44" w:rsidRPr="00891C16" w:rsidRDefault="00000000" w:rsidP="0009797F">
      <w:pPr>
        <w:pStyle w:val="ae"/>
        <w:rPr>
          <w:rFonts w:hint="eastAsia"/>
        </w:rPr>
      </w:pPr>
      <w:r w:rsidRPr="00891C16">
        <w:rPr>
          <w:rFonts w:hint="eastAsia"/>
        </w:rPr>
        <w:t>表A.1基础相关标准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58"/>
        <w:gridCol w:w="1843"/>
        <w:gridCol w:w="5228"/>
      </w:tblGrid>
      <w:tr w:rsidR="008320F2" w14:paraId="1A7EB6D8" w14:textId="77777777" w:rsidTr="008320F2">
        <w:trPr>
          <w:trHeight w:val="340"/>
          <w:tblHeader/>
        </w:trPr>
        <w:tc>
          <w:tcPr>
            <w:tcW w:w="1210" w:type="pct"/>
            <w:shd w:val="clear" w:color="auto" w:fill="auto"/>
            <w:vAlign w:val="center"/>
          </w:tcPr>
          <w:p w14:paraId="1E133DD5"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标准类别</w:t>
            </w:r>
          </w:p>
        </w:tc>
        <w:tc>
          <w:tcPr>
            <w:tcW w:w="988" w:type="pct"/>
            <w:shd w:val="clear" w:color="auto" w:fill="auto"/>
            <w:vAlign w:val="center"/>
          </w:tcPr>
          <w:p w14:paraId="6EA48699"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标准代码</w:t>
            </w:r>
          </w:p>
        </w:tc>
        <w:tc>
          <w:tcPr>
            <w:tcW w:w="2802" w:type="pct"/>
            <w:shd w:val="clear" w:color="auto" w:fill="auto"/>
            <w:vAlign w:val="center"/>
          </w:tcPr>
          <w:p w14:paraId="38CC8E5F"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标准名称</w:t>
            </w:r>
          </w:p>
        </w:tc>
      </w:tr>
      <w:tr w:rsidR="008320F2" w14:paraId="405612A9" w14:textId="77777777" w:rsidTr="008320F2">
        <w:trPr>
          <w:trHeight w:val="340"/>
        </w:trPr>
        <w:tc>
          <w:tcPr>
            <w:tcW w:w="1210" w:type="pct"/>
            <w:vMerge w:val="restart"/>
            <w:shd w:val="clear" w:color="auto" w:fill="auto"/>
            <w:vAlign w:val="center"/>
          </w:tcPr>
          <w:p w14:paraId="50303A3B" w14:textId="36564300" w:rsidR="008320F2" w:rsidRPr="008320F2" w:rsidRDefault="008320F2" w:rsidP="008320F2">
            <w:pPr>
              <w:widowControl w:val="0"/>
              <w:kinsoku/>
              <w:autoSpaceDE/>
              <w:autoSpaceDN/>
              <w:snapToGrid/>
              <w:spacing w:line="400" w:lineRule="exact"/>
              <w:jc w:val="center"/>
              <w:textAlignment w:val="auto"/>
              <w:rPr>
                <w:rFonts w:asciiTheme="majorEastAsia" w:eastAsiaTheme="majorEastAsia" w:hAnsiTheme="majorEastAsia" w:cs="Times New Roman" w:hint="eastAsia"/>
                <w:sz w:val="18"/>
                <w:szCs w:val="18"/>
                <w:lang w:eastAsia="zh-CN"/>
              </w:rPr>
            </w:pPr>
            <w:r w:rsidRPr="00891C16">
              <w:rPr>
                <w:rFonts w:asciiTheme="majorEastAsia" w:eastAsiaTheme="majorEastAsia" w:hAnsiTheme="majorEastAsia" w:cs="微软雅黑" w:hint="eastAsia"/>
                <w:sz w:val="18"/>
                <w:szCs w:val="18"/>
                <w:lang w:eastAsia="zh-CN"/>
              </w:rPr>
              <w:t>隐私计算基础相关标准</w:t>
            </w:r>
          </w:p>
        </w:tc>
        <w:tc>
          <w:tcPr>
            <w:tcW w:w="988" w:type="pct"/>
            <w:shd w:val="clear" w:color="auto" w:fill="auto"/>
            <w:vAlign w:val="center"/>
          </w:tcPr>
          <w:p w14:paraId="014D01D7" w14:textId="77777777"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4961.1-2024</w:t>
            </w:r>
          </w:p>
        </w:tc>
        <w:tc>
          <w:tcPr>
            <w:tcW w:w="2802" w:type="pct"/>
            <w:shd w:val="clear" w:color="auto" w:fill="auto"/>
            <w:vAlign w:val="center"/>
          </w:tcPr>
          <w:p w14:paraId="024C333B" w14:textId="77777777"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跨平台互联互通</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1</w:t>
            </w:r>
            <w:r w:rsidRPr="001971B8">
              <w:rPr>
                <w:rFonts w:ascii="宋体" w:eastAsia="宋体" w:hAnsi="Calibri" w:cs="Times New Roman" w:hint="eastAsia"/>
                <w:snapToGrid/>
                <w:color w:val="auto"/>
                <w:kern w:val="2"/>
                <w:sz w:val="18"/>
                <w:lang w:eastAsia="zh-CN"/>
              </w:rPr>
              <w:t>部分：总体框架</w:t>
            </w:r>
          </w:p>
        </w:tc>
      </w:tr>
      <w:tr w:rsidR="008320F2" w14:paraId="12215FC6" w14:textId="77777777" w:rsidTr="008320F2">
        <w:trPr>
          <w:trHeight w:val="340"/>
        </w:trPr>
        <w:tc>
          <w:tcPr>
            <w:tcW w:w="1210" w:type="pct"/>
            <w:vMerge/>
            <w:shd w:val="clear" w:color="auto" w:fill="auto"/>
            <w:vAlign w:val="center"/>
          </w:tcPr>
          <w:p w14:paraId="4116B386" w14:textId="77777777" w:rsidR="008320F2" w:rsidRPr="00891C16" w:rsidRDefault="008320F2" w:rsidP="0009797F">
            <w:pPr>
              <w:spacing w:line="360" w:lineRule="auto"/>
              <w:rPr>
                <w:rFonts w:asciiTheme="majorEastAsia" w:eastAsiaTheme="majorEastAsia" w:hAnsiTheme="majorEastAsia" w:cs="Times New Roman" w:hint="eastAsia"/>
                <w:b/>
                <w:sz w:val="18"/>
                <w:szCs w:val="18"/>
                <w:lang w:eastAsia="zh-CN"/>
              </w:rPr>
            </w:pPr>
          </w:p>
        </w:tc>
        <w:tc>
          <w:tcPr>
            <w:tcW w:w="988" w:type="pct"/>
            <w:shd w:val="clear" w:color="auto" w:fill="auto"/>
            <w:vAlign w:val="center"/>
          </w:tcPr>
          <w:p w14:paraId="41A73509" w14:textId="77777777"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4961.2-2024</w:t>
            </w:r>
          </w:p>
        </w:tc>
        <w:tc>
          <w:tcPr>
            <w:tcW w:w="2802" w:type="pct"/>
            <w:shd w:val="clear" w:color="auto" w:fill="auto"/>
            <w:vAlign w:val="center"/>
          </w:tcPr>
          <w:p w14:paraId="46AA663F" w14:textId="77777777"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跨平台互联互通</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2</w:t>
            </w:r>
            <w:r w:rsidRPr="001971B8">
              <w:rPr>
                <w:rFonts w:ascii="宋体" w:eastAsia="宋体" w:hAnsi="Calibri" w:cs="Times New Roman" w:hint="eastAsia"/>
                <w:snapToGrid/>
                <w:color w:val="auto"/>
                <w:kern w:val="2"/>
                <w:sz w:val="18"/>
                <w:lang w:eastAsia="zh-CN"/>
              </w:rPr>
              <w:t>部分：通信要求</w:t>
            </w:r>
          </w:p>
        </w:tc>
      </w:tr>
      <w:tr w:rsidR="008320F2" w14:paraId="415C5969" w14:textId="77777777" w:rsidTr="008320F2">
        <w:trPr>
          <w:trHeight w:val="340"/>
        </w:trPr>
        <w:tc>
          <w:tcPr>
            <w:tcW w:w="1210" w:type="pct"/>
            <w:vMerge/>
            <w:shd w:val="clear" w:color="auto" w:fill="auto"/>
            <w:vAlign w:val="center"/>
          </w:tcPr>
          <w:p w14:paraId="2563DD16" w14:textId="77777777" w:rsidR="008320F2" w:rsidRPr="00891C16" w:rsidRDefault="008320F2" w:rsidP="0009797F">
            <w:pPr>
              <w:spacing w:line="360" w:lineRule="auto"/>
              <w:rPr>
                <w:rFonts w:asciiTheme="majorEastAsia" w:eastAsiaTheme="majorEastAsia" w:hAnsiTheme="majorEastAsia" w:cs="Times New Roman" w:hint="eastAsia"/>
                <w:b/>
                <w:sz w:val="18"/>
                <w:szCs w:val="18"/>
                <w:lang w:eastAsia="zh-CN"/>
              </w:rPr>
            </w:pPr>
          </w:p>
        </w:tc>
        <w:tc>
          <w:tcPr>
            <w:tcW w:w="988" w:type="pct"/>
            <w:shd w:val="clear" w:color="auto" w:fill="auto"/>
            <w:vAlign w:val="center"/>
          </w:tcPr>
          <w:p w14:paraId="4D78BA4B" w14:textId="77777777"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4961.3-2024</w:t>
            </w:r>
          </w:p>
        </w:tc>
        <w:tc>
          <w:tcPr>
            <w:tcW w:w="2802" w:type="pct"/>
            <w:shd w:val="clear" w:color="auto" w:fill="auto"/>
            <w:vAlign w:val="center"/>
          </w:tcPr>
          <w:p w14:paraId="2B8FA93D" w14:textId="77777777"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跨平台互联互通</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3</w:t>
            </w:r>
            <w:r w:rsidRPr="001971B8">
              <w:rPr>
                <w:rFonts w:ascii="宋体" w:eastAsia="宋体" w:hAnsi="Calibri" w:cs="Times New Roman" w:hint="eastAsia"/>
                <w:snapToGrid/>
                <w:color w:val="auto"/>
                <w:kern w:val="2"/>
                <w:sz w:val="18"/>
                <w:lang w:eastAsia="zh-CN"/>
              </w:rPr>
              <w:t>部分：互联协议</w:t>
            </w:r>
          </w:p>
        </w:tc>
      </w:tr>
      <w:tr w:rsidR="008320F2" w14:paraId="4F7627FB" w14:textId="77777777" w:rsidTr="008320F2">
        <w:trPr>
          <w:trHeight w:val="340"/>
        </w:trPr>
        <w:tc>
          <w:tcPr>
            <w:tcW w:w="1210" w:type="pct"/>
            <w:vMerge/>
            <w:shd w:val="clear" w:color="auto" w:fill="auto"/>
            <w:vAlign w:val="center"/>
          </w:tcPr>
          <w:p w14:paraId="0EDED93B" w14:textId="77777777" w:rsidR="008320F2" w:rsidRPr="00891C16" w:rsidRDefault="008320F2" w:rsidP="0009797F">
            <w:pPr>
              <w:spacing w:line="360" w:lineRule="auto"/>
              <w:rPr>
                <w:rFonts w:asciiTheme="majorEastAsia" w:eastAsiaTheme="majorEastAsia" w:hAnsiTheme="majorEastAsia" w:cs="Times New Roman" w:hint="eastAsia"/>
                <w:b/>
                <w:sz w:val="18"/>
                <w:szCs w:val="18"/>
                <w:lang w:eastAsia="zh-CN"/>
              </w:rPr>
            </w:pPr>
          </w:p>
        </w:tc>
        <w:tc>
          <w:tcPr>
            <w:tcW w:w="988" w:type="pct"/>
            <w:shd w:val="clear" w:color="auto" w:fill="auto"/>
            <w:vAlign w:val="center"/>
          </w:tcPr>
          <w:p w14:paraId="3D2B10A6" w14:textId="77777777"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4961.4-2024</w:t>
            </w:r>
          </w:p>
        </w:tc>
        <w:tc>
          <w:tcPr>
            <w:tcW w:w="2802" w:type="pct"/>
            <w:shd w:val="clear" w:color="auto" w:fill="auto"/>
            <w:vAlign w:val="center"/>
          </w:tcPr>
          <w:p w14:paraId="382A7278" w14:textId="77777777"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跨平台互联互通</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第</w:t>
            </w:r>
            <w:r w:rsidRPr="001971B8">
              <w:rPr>
                <w:rFonts w:ascii="宋体" w:eastAsia="宋体" w:hAnsi="Calibri" w:cs="Times New Roman"/>
                <w:snapToGrid/>
                <w:color w:val="auto"/>
                <w:kern w:val="2"/>
                <w:sz w:val="18"/>
                <w:lang w:eastAsia="zh-CN"/>
              </w:rPr>
              <w:t>4</w:t>
            </w:r>
            <w:r w:rsidRPr="001971B8">
              <w:rPr>
                <w:rFonts w:ascii="宋体" w:eastAsia="宋体" w:hAnsi="Calibri" w:cs="Times New Roman" w:hint="eastAsia"/>
                <w:snapToGrid/>
                <w:color w:val="auto"/>
                <w:kern w:val="2"/>
                <w:sz w:val="18"/>
                <w:lang w:eastAsia="zh-CN"/>
              </w:rPr>
              <w:t>部分：应用要求</w:t>
            </w:r>
          </w:p>
        </w:tc>
      </w:tr>
    </w:tbl>
    <w:p w14:paraId="02E89F7B" w14:textId="77777777" w:rsidR="00BC7B44" w:rsidRDefault="00BC7B44" w:rsidP="0009797F">
      <w:pPr>
        <w:pStyle w:val="ad"/>
        <w:outlineLvl w:val="9"/>
      </w:pPr>
    </w:p>
    <w:p w14:paraId="313AD640" w14:textId="77777777" w:rsidR="00BC7B44" w:rsidRDefault="00000000" w:rsidP="00192E63">
      <w:pPr>
        <w:pStyle w:val="ac"/>
        <w:rPr>
          <w:rFonts w:hint="eastAsia"/>
        </w:rPr>
      </w:pPr>
      <w:bookmarkStart w:id="122" w:name="_Toc104278554"/>
      <w:bookmarkStart w:id="123" w:name="_Toc192521731"/>
      <w:bookmarkStart w:id="124" w:name="_Toc202172093"/>
      <w:r>
        <w:rPr>
          <w:rFonts w:hint="eastAsia"/>
        </w:rPr>
        <w:t>A.2　技术相关标准</w:t>
      </w:r>
      <w:bookmarkEnd w:id="122"/>
      <w:bookmarkEnd w:id="123"/>
      <w:bookmarkEnd w:id="124"/>
    </w:p>
    <w:p w14:paraId="393A214E" w14:textId="77777777" w:rsidR="00BC7B44" w:rsidRDefault="00000000" w:rsidP="0009797F">
      <w:pPr>
        <w:pStyle w:val="ad"/>
        <w:ind w:firstLineChars="200" w:firstLine="420"/>
        <w:jc w:val="left"/>
        <w:outlineLvl w:val="9"/>
      </w:pPr>
      <w:r>
        <w:t>隐私计算技术相关标准见表A.2。</w:t>
      </w:r>
    </w:p>
    <w:p w14:paraId="061C85D5" w14:textId="77777777" w:rsidR="00BC7B44" w:rsidRDefault="00000000" w:rsidP="0009797F">
      <w:pPr>
        <w:pStyle w:val="ae"/>
        <w:rPr>
          <w:rFonts w:hint="eastAsia"/>
        </w:rPr>
      </w:pPr>
      <w:r>
        <w:rPr>
          <w:rFonts w:hint="eastAsia"/>
        </w:rPr>
        <w:t>表A.2技术相关标准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91"/>
        <w:gridCol w:w="1843"/>
        <w:gridCol w:w="5795"/>
      </w:tblGrid>
      <w:tr w:rsidR="008320F2" w14:paraId="2F6F715A" w14:textId="77777777" w:rsidTr="000B2EAD">
        <w:trPr>
          <w:tblHeader/>
        </w:trPr>
        <w:tc>
          <w:tcPr>
            <w:tcW w:w="906" w:type="pct"/>
            <w:tcBorders>
              <w:top w:val="single" w:sz="8" w:space="0" w:color="auto"/>
              <w:bottom w:val="single" w:sz="8" w:space="0" w:color="auto"/>
            </w:tcBorders>
            <w:shd w:val="clear" w:color="auto" w:fill="auto"/>
            <w:vAlign w:val="center"/>
          </w:tcPr>
          <w:p w14:paraId="0F46DD5A"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标准类别</w:t>
            </w:r>
          </w:p>
        </w:tc>
        <w:tc>
          <w:tcPr>
            <w:tcW w:w="988" w:type="pct"/>
            <w:tcBorders>
              <w:top w:val="single" w:sz="8" w:space="0" w:color="auto"/>
              <w:bottom w:val="single" w:sz="8" w:space="0" w:color="auto"/>
            </w:tcBorders>
            <w:shd w:val="clear" w:color="auto" w:fill="auto"/>
            <w:vAlign w:val="center"/>
          </w:tcPr>
          <w:p w14:paraId="091063D5"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标准代码</w:t>
            </w:r>
          </w:p>
        </w:tc>
        <w:tc>
          <w:tcPr>
            <w:tcW w:w="3106" w:type="pct"/>
            <w:tcBorders>
              <w:top w:val="single" w:sz="8" w:space="0" w:color="auto"/>
              <w:bottom w:val="single" w:sz="8" w:space="0" w:color="auto"/>
            </w:tcBorders>
            <w:shd w:val="clear" w:color="auto" w:fill="auto"/>
            <w:vAlign w:val="center"/>
          </w:tcPr>
          <w:p w14:paraId="54D2A0CB"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标准名称</w:t>
            </w:r>
          </w:p>
        </w:tc>
      </w:tr>
      <w:tr w:rsidR="008320F2" w14:paraId="1AE5AC25" w14:textId="77777777" w:rsidTr="000B2EAD">
        <w:trPr>
          <w:trHeight w:val="409"/>
        </w:trPr>
        <w:tc>
          <w:tcPr>
            <w:tcW w:w="906" w:type="pct"/>
            <w:vMerge w:val="restart"/>
            <w:tcBorders>
              <w:top w:val="single" w:sz="8" w:space="0" w:color="auto"/>
            </w:tcBorders>
            <w:shd w:val="clear" w:color="auto" w:fill="auto"/>
            <w:vAlign w:val="center"/>
          </w:tcPr>
          <w:p w14:paraId="2C63FE7C" w14:textId="404A3366" w:rsidR="008320F2" w:rsidRPr="001971B8" w:rsidRDefault="008320F2" w:rsidP="008320F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术语相关标准</w:t>
            </w:r>
          </w:p>
        </w:tc>
        <w:tc>
          <w:tcPr>
            <w:tcW w:w="988" w:type="pct"/>
            <w:tcBorders>
              <w:top w:val="single" w:sz="8" w:space="0" w:color="auto"/>
            </w:tcBorders>
            <w:shd w:val="clear" w:color="auto" w:fill="auto"/>
            <w:vAlign w:val="center"/>
          </w:tcPr>
          <w:p w14:paraId="4A89AD17" w14:textId="17EAB1B5"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sidR="004D7632">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w:t>
            </w:r>
            <w:r w:rsidR="004D7632" w:rsidRPr="001971B8">
              <w:rPr>
                <w:rFonts w:ascii="宋体" w:eastAsia="宋体" w:hAnsi="宋体" w:cs="Times New Roman"/>
                <w:snapToGrid/>
                <w:kern w:val="2"/>
                <w:sz w:val="18"/>
                <w:szCs w:val="18"/>
                <w:lang w:eastAsia="zh-CN"/>
              </w:rPr>
              <w:t>32400-2015</w:t>
            </w:r>
          </w:p>
        </w:tc>
        <w:tc>
          <w:tcPr>
            <w:tcW w:w="3106" w:type="pct"/>
            <w:tcBorders>
              <w:top w:val="single" w:sz="8" w:space="0" w:color="auto"/>
            </w:tcBorders>
            <w:shd w:val="clear" w:color="auto" w:fill="auto"/>
            <w:vAlign w:val="center"/>
          </w:tcPr>
          <w:p w14:paraId="1EC2312F" w14:textId="65C2225C"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信息安全技术</w:t>
            </w:r>
            <w:r w:rsidR="006949A4">
              <w:rPr>
                <w:rFonts w:ascii="宋体" w:eastAsia="宋体" w:hAnsi="Calibri" w:cs="Times New Roman" w:hint="eastAsia"/>
                <w:snapToGrid/>
                <w:color w:val="auto"/>
                <w:kern w:val="2"/>
                <w:sz w:val="18"/>
                <w:lang w:eastAsia="zh-CN"/>
              </w:rPr>
              <w:t xml:space="preserve"> </w:t>
            </w:r>
            <w:r w:rsidR="004D7632" w:rsidRPr="001971B8">
              <w:rPr>
                <w:rFonts w:ascii="宋体" w:eastAsia="宋体" w:hAnsi="Calibri" w:cs="Times New Roman" w:hint="eastAsia"/>
                <w:snapToGrid/>
                <w:color w:val="auto"/>
                <w:kern w:val="2"/>
                <w:sz w:val="18"/>
                <w:lang w:eastAsia="zh-CN"/>
              </w:rPr>
              <w:t>云计算</w:t>
            </w:r>
            <w:r w:rsidR="006949A4">
              <w:rPr>
                <w:rFonts w:ascii="宋体" w:eastAsia="宋体" w:hAnsi="Calibri" w:cs="Times New Roman" w:hint="eastAsia"/>
                <w:snapToGrid/>
                <w:color w:val="auto"/>
                <w:kern w:val="2"/>
                <w:sz w:val="18"/>
                <w:lang w:eastAsia="zh-CN"/>
              </w:rPr>
              <w:t xml:space="preserve"> </w:t>
            </w:r>
            <w:r w:rsidR="004D7632" w:rsidRPr="001971B8">
              <w:rPr>
                <w:rFonts w:ascii="宋体" w:eastAsia="宋体" w:hAnsi="Calibri" w:cs="Times New Roman" w:hint="eastAsia"/>
                <w:snapToGrid/>
                <w:color w:val="auto"/>
                <w:kern w:val="2"/>
                <w:sz w:val="18"/>
                <w:lang w:eastAsia="zh-CN"/>
              </w:rPr>
              <w:t>概览与词汇</w:t>
            </w:r>
          </w:p>
        </w:tc>
      </w:tr>
      <w:tr w:rsidR="008320F2" w14:paraId="02F362D8" w14:textId="77777777" w:rsidTr="000B2EAD">
        <w:tc>
          <w:tcPr>
            <w:tcW w:w="906" w:type="pct"/>
            <w:vMerge/>
            <w:shd w:val="clear" w:color="auto" w:fill="auto"/>
          </w:tcPr>
          <w:p w14:paraId="7809D9A2" w14:textId="77777777" w:rsidR="008320F2" w:rsidRPr="001971B8" w:rsidRDefault="008320F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6D92658E" w14:textId="08AA7C1B"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sidR="004D7632">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T 35295-2017</w:t>
            </w:r>
          </w:p>
        </w:tc>
        <w:tc>
          <w:tcPr>
            <w:tcW w:w="3106" w:type="pct"/>
            <w:shd w:val="clear" w:color="auto" w:fill="auto"/>
            <w:vAlign w:val="center"/>
          </w:tcPr>
          <w:p w14:paraId="244EED54" w14:textId="77777777"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大数据术语</w:t>
            </w:r>
          </w:p>
        </w:tc>
      </w:tr>
      <w:tr w:rsidR="008320F2" w14:paraId="49A998C7" w14:textId="77777777" w:rsidTr="000B2EAD">
        <w:tc>
          <w:tcPr>
            <w:tcW w:w="906" w:type="pct"/>
            <w:vMerge/>
            <w:shd w:val="clear" w:color="auto" w:fill="auto"/>
          </w:tcPr>
          <w:p w14:paraId="4E23BC34" w14:textId="77777777" w:rsidR="008320F2" w:rsidRPr="001971B8" w:rsidRDefault="008320F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0306112A" w14:textId="00A57D02"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sidR="004D7632">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w:t>
            </w:r>
            <w:r w:rsidR="004D7632" w:rsidRPr="001971B8">
              <w:rPr>
                <w:rFonts w:ascii="宋体" w:eastAsia="宋体" w:hAnsi="宋体" w:cs="Times New Roman"/>
                <w:snapToGrid/>
                <w:kern w:val="2"/>
                <w:sz w:val="18"/>
                <w:szCs w:val="18"/>
                <w:lang w:eastAsia="zh-CN"/>
              </w:rPr>
              <w:t>25069-2022</w:t>
            </w:r>
          </w:p>
        </w:tc>
        <w:tc>
          <w:tcPr>
            <w:tcW w:w="3106" w:type="pct"/>
            <w:shd w:val="clear" w:color="auto" w:fill="auto"/>
            <w:vAlign w:val="center"/>
          </w:tcPr>
          <w:p w14:paraId="1ACD1BA0" w14:textId="67B976E9"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信息技术</w:t>
            </w:r>
            <w:r w:rsidR="004D7632">
              <w:rPr>
                <w:rFonts w:ascii="宋体" w:eastAsia="宋体" w:hAnsi="Calibri" w:cs="Times New Roman" w:hint="eastAsia"/>
                <w:snapToGrid/>
                <w:color w:val="auto"/>
                <w:kern w:val="2"/>
                <w:sz w:val="18"/>
                <w:lang w:eastAsia="zh-CN"/>
              </w:rPr>
              <w:t xml:space="preserve"> </w:t>
            </w:r>
            <w:r w:rsidR="004D7632" w:rsidRPr="001971B8">
              <w:rPr>
                <w:rFonts w:ascii="宋体" w:eastAsia="宋体" w:hAnsi="Calibri" w:cs="Times New Roman" w:hint="eastAsia"/>
                <w:snapToGrid/>
                <w:color w:val="auto"/>
                <w:kern w:val="2"/>
                <w:sz w:val="18"/>
                <w:lang w:eastAsia="zh-CN"/>
              </w:rPr>
              <w:t>术语</w:t>
            </w:r>
          </w:p>
        </w:tc>
      </w:tr>
      <w:tr w:rsidR="004D7632" w14:paraId="2A46C946" w14:textId="77777777" w:rsidTr="000B2EAD">
        <w:trPr>
          <w:trHeight w:val="232"/>
        </w:trPr>
        <w:tc>
          <w:tcPr>
            <w:tcW w:w="906" w:type="pct"/>
            <w:vMerge w:val="restart"/>
            <w:shd w:val="clear" w:color="auto" w:fill="auto"/>
            <w:vAlign w:val="center"/>
          </w:tcPr>
          <w:p w14:paraId="4DD29BE9" w14:textId="3138AB15" w:rsidR="004D7632" w:rsidRPr="00891C16" w:rsidRDefault="004D7632" w:rsidP="004D7632">
            <w:pPr>
              <w:widowControl w:val="0"/>
              <w:spacing w:line="400" w:lineRule="exact"/>
              <w:jc w:val="center"/>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算法相关标准</w:t>
            </w:r>
          </w:p>
        </w:tc>
        <w:tc>
          <w:tcPr>
            <w:tcW w:w="988" w:type="pct"/>
            <w:shd w:val="clear" w:color="auto" w:fill="auto"/>
          </w:tcPr>
          <w:p w14:paraId="23B41E6D" w14:textId="568A92ED" w:rsidR="004D7632" w:rsidRPr="004D7632"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4D7632">
              <w:rPr>
                <w:rFonts w:ascii="宋体" w:eastAsia="宋体" w:hAnsi="Calibri" w:cs="Times New Roman"/>
                <w:snapToGrid/>
                <w:color w:val="auto"/>
                <w:kern w:val="2"/>
                <w:sz w:val="18"/>
                <w:lang w:eastAsia="zh-CN"/>
              </w:rPr>
              <w:t>GB/T 32905-2016</w:t>
            </w:r>
          </w:p>
        </w:tc>
        <w:tc>
          <w:tcPr>
            <w:tcW w:w="3106" w:type="pct"/>
            <w:shd w:val="clear" w:color="auto" w:fill="auto"/>
            <w:vAlign w:val="center"/>
          </w:tcPr>
          <w:p w14:paraId="4FFFFAD6" w14:textId="4AA8960A" w:rsidR="004D7632" w:rsidRPr="004D7632" w:rsidRDefault="004D7632" w:rsidP="004D7632">
            <w:pPr>
              <w:adjustRightInd/>
              <w:snapToGrid/>
              <w:jc w:val="both"/>
              <w:rPr>
                <w:rFonts w:ascii="宋体" w:eastAsia="宋体" w:hAnsi="Calibri" w:cs="Times New Roman"/>
                <w:snapToGrid/>
                <w:color w:val="auto"/>
                <w:kern w:val="2"/>
                <w:sz w:val="18"/>
                <w:lang w:eastAsia="zh-CN"/>
              </w:rPr>
            </w:pPr>
            <w:r w:rsidRPr="004D7632">
              <w:rPr>
                <w:rFonts w:ascii="宋体" w:eastAsia="宋体" w:hAnsi="Calibri" w:cs="Times New Roman"/>
                <w:snapToGrid/>
                <w:color w:val="auto"/>
                <w:kern w:val="2"/>
                <w:sz w:val="18"/>
                <w:lang w:eastAsia="zh-CN"/>
              </w:rPr>
              <w:t>信息安全技术 SM3密码杂凑算法</w:t>
            </w:r>
          </w:p>
        </w:tc>
      </w:tr>
      <w:tr w:rsidR="004D7632" w14:paraId="11ECED01" w14:textId="77777777" w:rsidTr="000B2EAD">
        <w:tc>
          <w:tcPr>
            <w:tcW w:w="906" w:type="pct"/>
            <w:vMerge/>
            <w:shd w:val="clear" w:color="auto" w:fill="auto"/>
            <w:vAlign w:val="center"/>
          </w:tcPr>
          <w:p w14:paraId="198225C7" w14:textId="0CF86B4A" w:rsidR="004D7632" w:rsidRPr="00891C16" w:rsidRDefault="004D7632" w:rsidP="004D7632">
            <w:pPr>
              <w:widowControl w:val="0"/>
              <w:spacing w:line="400" w:lineRule="exact"/>
              <w:jc w:val="center"/>
              <w:rPr>
                <w:rFonts w:asciiTheme="majorEastAsia" w:eastAsiaTheme="majorEastAsia" w:hAnsiTheme="majorEastAsia" w:cs="微软雅黑" w:hint="eastAsia"/>
                <w:sz w:val="18"/>
                <w:szCs w:val="18"/>
                <w:lang w:eastAsia="zh-CN"/>
              </w:rPr>
            </w:pPr>
          </w:p>
        </w:tc>
        <w:tc>
          <w:tcPr>
            <w:tcW w:w="988" w:type="pct"/>
            <w:shd w:val="clear" w:color="auto" w:fill="auto"/>
          </w:tcPr>
          <w:p w14:paraId="30F0133E" w14:textId="1D337DD1" w:rsidR="004D7632" w:rsidRPr="004D7632"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4D7632">
              <w:rPr>
                <w:rFonts w:ascii="宋体" w:eastAsia="宋体" w:hAnsi="Calibri" w:cs="Times New Roman"/>
                <w:snapToGrid/>
                <w:color w:val="auto"/>
                <w:kern w:val="2"/>
                <w:sz w:val="18"/>
                <w:lang w:eastAsia="zh-CN"/>
              </w:rPr>
              <w:t>GB/T 32907-2016</w:t>
            </w:r>
          </w:p>
        </w:tc>
        <w:tc>
          <w:tcPr>
            <w:tcW w:w="3106" w:type="pct"/>
            <w:shd w:val="clear" w:color="auto" w:fill="auto"/>
          </w:tcPr>
          <w:p w14:paraId="051F0419" w14:textId="544F2C01" w:rsidR="004D7632" w:rsidRPr="004D7632"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4D7632">
              <w:rPr>
                <w:rFonts w:ascii="宋体" w:eastAsia="宋体" w:hAnsi="Calibri" w:cs="Times New Roman"/>
                <w:snapToGrid/>
                <w:color w:val="auto"/>
                <w:kern w:val="2"/>
                <w:sz w:val="18"/>
                <w:lang w:eastAsia="zh-CN"/>
              </w:rPr>
              <w:t>信息安全技术 SM4分组密码算法</w:t>
            </w:r>
          </w:p>
        </w:tc>
      </w:tr>
      <w:tr w:rsidR="004D7632" w14:paraId="1A85F2AE" w14:textId="77777777" w:rsidTr="000B2EAD">
        <w:tc>
          <w:tcPr>
            <w:tcW w:w="906" w:type="pct"/>
            <w:vMerge/>
            <w:shd w:val="clear" w:color="auto" w:fill="auto"/>
            <w:vAlign w:val="center"/>
          </w:tcPr>
          <w:p w14:paraId="0A56D7FF" w14:textId="4CA047B2"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tcPr>
          <w:p w14:paraId="3149C348" w14:textId="729C6E2C"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GB/T 329</w:t>
            </w:r>
            <w:r w:rsidRPr="004D7632">
              <w:rPr>
                <w:rFonts w:ascii="宋体" w:eastAsia="宋体" w:hAnsi="宋体" w:cs="Times New Roman" w:hint="eastAsia"/>
                <w:snapToGrid/>
                <w:kern w:val="2"/>
                <w:sz w:val="18"/>
                <w:szCs w:val="18"/>
                <w:lang w:eastAsia="zh-CN"/>
              </w:rPr>
              <w:t>18.1</w:t>
            </w:r>
            <w:r w:rsidRPr="004D7632">
              <w:rPr>
                <w:rFonts w:ascii="宋体" w:eastAsia="宋体" w:hAnsi="宋体" w:cs="Times New Roman"/>
                <w:snapToGrid/>
                <w:kern w:val="2"/>
                <w:sz w:val="18"/>
                <w:szCs w:val="18"/>
                <w:lang w:eastAsia="zh-CN"/>
              </w:rPr>
              <w:t>-2016</w:t>
            </w:r>
          </w:p>
        </w:tc>
        <w:tc>
          <w:tcPr>
            <w:tcW w:w="3106" w:type="pct"/>
            <w:shd w:val="clear" w:color="auto" w:fill="auto"/>
          </w:tcPr>
          <w:p w14:paraId="75D57F6A" w14:textId="620A8461" w:rsidR="004D7632" w:rsidRPr="004D7632" w:rsidRDefault="004D7632" w:rsidP="004D7632">
            <w:pPr>
              <w:widowControl w:val="0"/>
              <w:kinsoku/>
              <w:autoSpaceDE/>
              <w:autoSpaceDN/>
              <w:snapToGrid/>
              <w:spacing w:line="400" w:lineRule="exact"/>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信息安全技术 SM</w:t>
            </w:r>
            <w:r w:rsidRPr="004D7632">
              <w:rPr>
                <w:rFonts w:ascii="宋体" w:eastAsia="宋体" w:hAnsi="宋体" w:cs="Times New Roman" w:hint="eastAsia"/>
                <w:snapToGrid/>
                <w:kern w:val="2"/>
                <w:sz w:val="18"/>
                <w:szCs w:val="18"/>
                <w:lang w:eastAsia="zh-CN"/>
              </w:rPr>
              <w:t>2椭圆曲线公钥密码</w:t>
            </w:r>
            <w:r w:rsidRPr="004D7632">
              <w:rPr>
                <w:rFonts w:ascii="宋体" w:eastAsia="宋体" w:hAnsi="宋体" w:cs="Times New Roman"/>
                <w:snapToGrid/>
                <w:kern w:val="2"/>
                <w:sz w:val="18"/>
                <w:szCs w:val="18"/>
                <w:lang w:eastAsia="zh-CN"/>
              </w:rPr>
              <w:t>算法</w:t>
            </w:r>
            <w:r w:rsidRPr="004D7632">
              <w:rPr>
                <w:rFonts w:ascii="宋体" w:eastAsia="宋体" w:hAnsi="宋体" w:cs="Times New Roman" w:hint="eastAsia"/>
                <w:snapToGrid/>
                <w:kern w:val="2"/>
                <w:sz w:val="18"/>
                <w:szCs w:val="18"/>
                <w:lang w:eastAsia="zh-CN"/>
              </w:rPr>
              <w:t xml:space="preserve">  第1部分：总则</w:t>
            </w:r>
          </w:p>
        </w:tc>
      </w:tr>
      <w:tr w:rsidR="004D7632" w14:paraId="207F728F" w14:textId="77777777" w:rsidTr="000B2EAD">
        <w:tc>
          <w:tcPr>
            <w:tcW w:w="906" w:type="pct"/>
            <w:vMerge/>
            <w:shd w:val="clear" w:color="auto" w:fill="auto"/>
            <w:vAlign w:val="center"/>
          </w:tcPr>
          <w:p w14:paraId="1FBBC9B7"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tcPr>
          <w:p w14:paraId="74D25E8A" w14:textId="3EB52893"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GB/T 329</w:t>
            </w:r>
            <w:r w:rsidRPr="004D7632">
              <w:rPr>
                <w:rFonts w:ascii="宋体" w:eastAsia="宋体" w:hAnsi="宋体" w:cs="Times New Roman" w:hint="eastAsia"/>
                <w:snapToGrid/>
                <w:kern w:val="2"/>
                <w:sz w:val="18"/>
                <w:szCs w:val="18"/>
                <w:lang w:eastAsia="zh-CN"/>
              </w:rPr>
              <w:t>18.2</w:t>
            </w:r>
            <w:r w:rsidRPr="004D7632">
              <w:rPr>
                <w:rFonts w:ascii="宋体" w:eastAsia="宋体" w:hAnsi="宋体" w:cs="Times New Roman"/>
                <w:snapToGrid/>
                <w:kern w:val="2"/>
                <w:sz w:val="18"/>
                <w:szCs w:val="18"/>
                <w:lang w:eastAsia="zh-CN"/>
              </w:rPr>
              <w:t>-2016</w:t>
            </w:r>
          </w:p>
        </w:tc>
        <w:tc>
          <w:tcPr>
            <w:tcW w:w="3106" w:type="pct"/>
            <w:shd w:val="clear" w:color="auto" w:fill="auto"/>
          </w:tcPr>
          <w:p w14:paraId="4581D2C4" w14:textId="780BB442" w:rsidR="004D7632" w:rsidRPr="004D7632" w:rsidRDefault="004D7632" w:rsidP="004D7632">
            <w:pPr>
              <w:widowControl w:val="0"/>
              <w:kinsoku/>
              <w:autoSpaceDE/>
              <w:autoSpaceDN/>
              <w:snapToGrid/>
              <w:spacing w:line="400" w:lineRule="exact"/>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信息安全技术 SM</w:t>
            </w:r>
            <w:r w:rsidRPr="004D7632">
              <w:rPr>
                <w:rFonts w:ascii="宋体" w:eastAsia="宋体" w:hAnsi="宋体" w:cs="Times New Roman" w:hint="eastAsia"/>
                <w:snapToGrid/>
                <w:kern w:val="2"/>
                <w:sz w:val="18"/>
                <w:szCs w:val="18"/>
                <w:lang w:eastAsia="zh-CN"/>
              </w:rPr>
              <w:t>2椭圆曲线公钥密码</w:t>
            </w:r>
            <w:r w:rsidRPr="004D7632">
              <w:rPr>
                <w:rFonts w:ascii="宋体" w:eastAsia="宋体" w:hAnsi="宋体" w:cs="Times New Roman"/>
                <w:snapToGrid/>
                <w:kern w:val="2"/>
                <w:sz w:val="18"/>
                <w:szCs w:val="18"/>
                <w:lang w:eastAsia="zh-CN"/>
              </w:rPr>
              <w:t>算法</w:t>
            </w:r>
            <w:r w:rsidRPr="004D7632">
              <w:rPr>
                <w:rFonts w:ascii="宋体" w:eastAsia="宋体" w:hAnsi="宋体" w:cs="Times New Roman" w:hint="eastAsia"/>
                <w:snapToGrid/>
                <w:kern w:val="2"/>
                <w:sz w:val="18"/>
                <w:szCs w:val="18"/>
                <w:lang w:eastAsia="zh-CN"/>
              </w:rPr>
              <w:t xml:space="preserve">  第2部分：数字签名算法</w:t>
            </w:r>
          </w:p>
        </w:tc>
      </w:tr>
      <w:tr w:rsidR="004D7632" w14:paraId="3C3CDAC6" w14:textId="77777777" w:rsidTr="000B2EAD">
        <w:tc>
          <w:tcPr>
            <w:tcW w:w="906" w:type="pct"/>
            <w:vMerge/>
            <w:shd w:val="clear" w:color="auto" w:fill="auto"/>
            <w:vAlign w:val="center"/>
          </w:tcPr>
          <w:p w14:paraId="545AAB1E"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tcPr>
          <w:p w14:paraId="47877635" w14:textId="0ABB0E2B"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GB/T 329</w:t>
            </w:r>
            <w:r w:rsidRPr="004D7632">
              <w:rPr>
                <w:rFonts w:ascii="宋体" w:eastAsia="宋体" w:hAnsi="宋体" w:cs="Times New Roman" w:hint="eastAsia"/>
                <w:snapToGrid/>
                <w:kern w:val="2"/>
                <w:sz w:val="18"/>
                <w:szCs w:val="18"/>
                <w:lang w:eastAsia="zh-CN"/>
              </w:rPr>
              <w:t>18.3</w:t>
            </w:r>
            <w:r w:rsidRPr="004D7632">
              <w:rPr>
                <w:rFonts w:ascii="宋体" w:eastAsia="宋体" w:hAnsi="宋体" w:cs="Times New Roman"/>
                <w:snapToGrid/>
                <w:kern w:val="2"/>
                <w:sz w:val="18"/>
                <w:szCs w:val="18"/>
                <w:lang w:eastAsia="zh-CN"/>
              </w:rPr>
              <w:t>-2016</w:t>
            </w:r>
          </w:p>
        </w:tc>
        <w:tc>
          <w:tcPr>
            <w:tcW w:w="3106" w:type="pct"/>
            <w:shd w:val="clear" w:color="auto" w:fill="auto"/>
          </w:tcPr>
          <w:p w14:paraId="32CEA280" w14:textId="3EA057CF" w:rsidR="004D7632" w:rsidRPr="004D7632" w:rsidRDefault="004D7632" w:rsidP="004D7632">
            <w:pPr>
              <w:widowControl w:val="0"/>
              <w:kinsoku/>
              <w:autoSpaceDE/>
              <w:autoSpaceDN/>
              <w:snapToGrid/>
              <w:spacing w:line="400" w:lineRule="exact"/>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信息安全技术 SM</w:t>
            </w:r>
            <w:r w:rsidRPr="004D7632">
              <w:rPr>
                <w:rFonts w:ascii="宋体" w:eastAsia="宋体" w:hAnsi="宋体" w:cs="Times New Roman" w:hint="eastAsia"/>
                <w:snapToGrid/>
                <w:kern w:val="2"/>
                <w:sz w:val="18"/>
                <w:szCs w:val="18"/>
                <w:lang w:eastAsia="zh-CN"/>
              </w:rPr>
              <w:t>2椭圆曲线公钥密码</w:t>
            </w:r>
            <w:r w:rsidRPr="004D7632">
              <w:rPr>
                <w:rFonts w:ascii="宋体" w:eastAsia="宋体" w:hAnsi="宋体" w:cs="Times New Roman"/>
                <w:snapToGrid/>
                <w:kern w:val="2"/>
                <w:sz w:val="18"/>
                <w:szCs w:val="18"/>
                <w:lang w:eastAsia="zh-CN"/>
              </w:rPr>
              <w:t>算法</w:t>
            </w:r>
            <w:r w:rsidRPr="004D7632">
              <w:rPr>
                <w:rFonts w:ascii="宋体" w:eastAsia="宋体" w:hAnsi="宋体" w:cs="Times New Roman" w:hint="eastAsia"/>
                <w:snapToGrid/>
                <w:kern w:val="2"/>
                <w:sz w:val="18"/>
                <w:szCs w:val="18"/>
                <w:lang w:eastAsia="zh-CN"/>
              </w:rPr>
              <w:t xml:space="preserve">  第3部分：密钥交换协议</w:t>
            </w:r>
          </w:p>
        </w:tc>
      </w:tr>
      <w:tr w:rsidR="004D7632" w14:paraId="35BAFDFF" w14:textId="77777777" w:rsidTr="000B2EAD">
        <w:tc>
          <w:tcPr>
            <w:tcW w:w="906" w:type="pct"/>
            <w:vMerge/>
            <w:shd w:val="clear" w:color="auto" w:fill="auto"/>
            <w:vAlign w:val="center"/>
          </w:tcPr>
          <w:p w14:paraId="05A1A258"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tcPr>
          <w:p w14:paraId="68CAFAD1" w14:textId="7209A55F"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GB/T 329</w:t>
            </w:r>
            <w:r w:rsidRPr="004D7632">
              <w:rPr>
                <w:rFonts w:ascii="宋体" w:eastAsia="宋体" w:hAnsi="宋体" w:cs="Times New Roman" w:hint="eastAsia"/>
                <w:snapToGrid/>
                <w:kern w:val="2"/>
                <w:sz w:val="18"/>
                <w:szCs w:val="18"/>
                <w:lang w:eastAsia="zh-CN"/>
              </w:rPr>
              <w:t>18.4</w:t>
            </w:r>
            <w:r w:rsidRPr="004D7632">
              <w:rPr>
                <w:rFonts w:ascii="宋体" w:eastAsia="宋体" w:hAnsi="宋体" w:cs="Times New Roman"/>
                <w:snapToGrid/>
                <w:kern w:val="2"/>
                <w:sz w:val="18"/>
                <w:szCs w:val="18"/>
                <w:lang w:eastAsia="zh-CN"/>
              </w:rPr>
              <w:t>-2016</w:t>
            </w:r>
          </w:p>
        </w:tc>
        <w:tc>
          <w:tcPr>
            <w:tcW w:w="3106" w:type="pct"/>
            <w:shd w:val="clear" w:color="auto" w:fill="auto"/>
          </w:tcPr>
          <w:p w14:paraId="4E052075" w14:textId="40A96AA0" w:rsidR="004D7632" w:rsidRPr="004D7632" w:rsidRDefault="004D7632" w:rsidP="004D7632">
            <w:pPr>
              <w:widowControl w:val="0"/>
              <w:kinsoku/>
              <w:autoSpaceDE/>
              <w:autoSpaceDN/>
              <w:snapToGrid/>
              <w:spacing w:line="400" w:lineRule="exact"/>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信息安全技术 SM</w:t>
            </w:r>
            <w:r w:rsidRPr="004D7632">
              <w:rPr>
                <w:rFonts w:ascii="宋体" w:eastAsia="宋体" w:hAnsi="宋体" w:cs="Times New Roman" w:hint="eastAsia"/>
                <w:snapToGrid/>
                <w:kern w:val="2"/>
                <w:sz w:val="18"/>
                <w:szCs w:val="18"/>
                <w:lang w:eastAsia="zh-CN"/>
              </w:rPr>
              <w:t>2椭圆曲线公钥密码</w:t>
            </w:r>
            <w:r w:rsidRPr="004D7632">
              <w:rPr>
                <w:rFonts w:ascii="宋体" w:eastAsia="宋体" w:hAnsi="宋体" w:cs="Times New Roman"/>
                <w:snapToGrid/>
                <w:kern w:val="2"/>
                <w:sz w:val="18"/>
                <w:szCs w:val="18"/>
                <w:lang w:eastAsia="zh-CN"/>
              </w:rPr>
              <w:t>算法</w:t>
            </w:r>
            <w:r w:rsidRPr="004D7632">
              <w:rPr>
                <w:rFonts w:ascii="宋体" w:eastAsia="宋体" w:hAnsi="宋体" w:cs="Times New Roman" w:hint="eastAsia"/>
                <w:snapToGrid/>
                <w:kern w:val="2"/>
                <w:sz w:val="18"/>
                <w:szCs w:val="18"/>
                <w:lang w:eastAsia="zh-CN"/>
              </w:rPr>
              <w:t xml:space="preserve">  第4部分：公钥加密算法</w:t>
            </w:r>
          </w:p>
        </w:tc>
      </w:tr>
      <w:tr w:rsidR="004D7632" w14:paraId="79DA97E6" w14:textId="77777777" w:rsidTr="000B2EAD">
        <w:tc>
          <w:tcPr>
            <w:tcW w:w="906" w:type="pct"/>
            <w:vMerge/>
            <w:shd w:val="clear" w:color="auto" w:fill="auto"/>
            <w:vAlign w:val="center"/>
          </w:tcPr>
          <w:p w14:paraId="61AF0324"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tcPr>
          <w:p w14:paraId="4BE6DB8F" w14:textId="5ECE6385"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GB/T 329</w:t>
            </w:r>
            <w:r w:rsidRPr="004D7632">
              <w:rPr>
                <w:rFonts w:ascii="宋体" w:eastAsia="宋体" w:hAnsi="宋体" w:cs="Times New Roman" w:hint="eastAsia"/>
                <w:snapToGrid/>
                <w:kern w:val="2"/>
                <w:sz w:val="18"/>
                <w:szCs w:val="18"/>
                <w:lang w:eastAsia="zh-CN"/>
              </w:rPr>
              <w:t>18.5</w:t>
            </w:r>
            <w:r w:rsidRPr="004D7632">
              <w:rPr>
                <w:rFonts w:ascii="宋体" w:eastAsia="宋体" w:hAnsi="宋体" w:cs="Times New Roman"/>
                <w:snapToGrid/>
                <w:kern w:val="2"/>
                <w:sz w:val="18"/>
                <w:szCs w:val="18"/>
                <w:lang w:eastAsia="zh-CN"/>
              </w:rPr>
              <w:t>-201</w:t>
            </w:r>
            <w:r w:rsidRPr="004D7632">
              <w:rPr>
                <w:rFonts w:ascii="宋体" w:eastAsia="宋体" w:hAnsi="宋体" w:cs="Times New Roman" w:hint="eastAsia"/>
                <w:snapToGrid/>
                <w:kern w:val="2"/>
                <w:sz w:val="18"/>
                <w:szCs w:val="18"/>
                <w:lang w:eastAsia="zh-CN"/>
              </w:rPr>
              <w:t>7</w:t>
            </w:r>
          </w:p>
        </w:tc>
        <w:tc>
          <w:tcPr>
            <w:tcW w:w="3106" w:type="pct"/>
            <w:shd w:val="clear" w:color="auto" w:fill="auto"/>
          </w:tcPr>
          <w:p w14:paraId="7281D523" w14:textId="018E9F08" w:rsidR="004D7632" w:rsidRPr="004D7632" w:rsidRDefault="004D7632" w:rsidP="004D7632">
            <w:pPr>
              <w:widowControl w:val="0"/>
              <w:kinsoku/>
              <w:autoSpaceDE/>
              <w:autoSpaceDN/>
              <w:snapToGrid/>
              <w:spacing w:line="400" w:lineRule="exact"/>
              <w:textAlignment w:val="auto"/>
              <w:rPr>
                <w:rFonts w:ascii="宋体" w:eastAsia="宋体" w:hAnsi="宋体" w:cs="Times New Roman" w:hint="eastAsia"/>
                <w:snapToGrid/>
                <w:kern w:val="2"/>
                <w:sz w:val="18"/>
                <w:szCs w:val="18"/>
                <w:lang w:eastAsia="zh-CN"/>
              </w:rPr>
            </w:pPr>
            <w:r w:rsidRPr="004D7632">
              <w:rPr>
                <w:rFonts w:ascii="宋体" w:eastAsia="宋体" w:hAnsi="宋体" w:cs="Times New Roman"/>
                <w:snapToGrid/>
                <w:kern w:val="2"/>
                <w:sz w:val="18"/>
                <w:szCs w:val="18"/>
                <w:lang w:eastAsia="zh-CN"/>
              </w:rPr>
              <w:t>信息安全技术 SM</w:t>
            </w:r>
            <w:r w:rsidRPr="004D7632">
              <w:rPr>
                <w:rFonts w:ascii="宋体" w:eastAsia="宋体" w:hAnsi="宋体" w:cs="Times New Roman" w:hint="eastAsia"/>
                <w:snapToGrid/>
                <w:kern w:val="2"/>
                <w:sz w:val="18"/>
                <w:szCs w:val="18"/>
                <w:lang w:eastAsia="zh-CN"/>
              </w:rPr>
              <w:t>2椭圆曲线公钥密码</w:t>
            </w:r>
            <w:r w:rsidRPr="004D7632">
              <w:rPr>
                <w:rFonts w:ascii="宋体" w:eastAsia="宋体" w:hAnsi="宋体" w:cs="Times New Roman"/>
                <w:snapToGrid/>
                <w:kern w:val="2"/>
                <w:sz w:val="18"/>
                <w:szCs w:val="18"/>
                <w:lang w:eastAsia="zh-CN"/>
              </w:rPr>
              <w:t>算法</w:t>
            </w:r>
            <w:r w:rsidRPr="004D7632">
              <w:rPr>
                <w:rFonts w:ascii="宋体" w:eastAsia="宋体" w:hAnsi="宋体" w:cs="Times New Roman" w:hint="eastAsia"/>
                <w:snapToGrid/>
                <w:kern w:val="2"/>
                <w:sz w:val="18"/>
                <w:szCs w:val="18"/>
                <w:lang w:eastAsia="zh-CN"/>
              </w:rPr>
              <w:t xml:space="preserve">  第5部分：参数定义</w:t>
            </w:r>
          </w:p>
        </w:tc>
      </w:tr>
      <w:tr w:rsidR="008320F2" w14:paraId="4DAE80FF" w14:textId="77777777" w:rsidTr="000B2EAD">
        <w:tc>
          <w:tcPr>
            <w:tcW w:w="906" w:type="pct"/>
            <w:vMerge w:val="restart"/>
            <w:shd w:val="clear" w:color="auto" w:fill="auto"/>
            <w:vAlign w:val="center"/>
          </w:tcPr>
          <w:p w14:paraId="3FD836B5" w14:textId="38BEE152" w:rsidR="008320F2" w:rsidRPr="001971B8" w:rsidRDefault="008320F2" w:rsidP="008320F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信息安全技术相关标准</w:t>
            </w:r>
          </w:p>
        </w:tc>
        <w:tc>
          <w:tcPr>
            <w:tcW w:w="988" w:type="pct"/>
            <w:shd w:val="clear" w:color="auto" w:fill="auto"/>
            <w:vAlign w:val="center"/>
          </w:tcPr>
          <w:p w14:paraId="73FCFFD8" w14:textId="3D5EED8D"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sidR="004D7632">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20271-2006 </w:t>
            </w:r>
          </w:p>
        </w:tc>
        <w:tc>
          <w:tcPr>
            <w:tcW w:w="3106" w:type="pct"/>
            <w:shd w:val="clear" w:color="auto" w:fill="auto"/>
            <w:vAlign w:val="center"/>
          </w:tcPr>
          <w:p w14:paraId="4BEFE845" w14:textId="77777777"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信息安全技术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信息系统通用安全技术要求</w:t>
            </w:r>
          </w:p>
        </w:tc>
      </w:tr>
      <w:tr w:rsidR="008320F2" w14:paraId="09807DAF" w14:textId="77777777" w:rsidTr="000B2EAD">
        <w:tc>
          <w:tcPr>
            <w:tcW w:w="906" w:type="pct"/>
            <w:vMerge/>
            <w:shd w:val="clear" w:color="auto" w:fill="auto"/>
            <w:vAlign w:val="center"/>
          </w:tcPr>
          <w:p w14:paraId="3A979FFD" w14:textId="77777777" w:rsidR="008320F2" w:rsidRPr="001971B8" w:rsidRDefault="008320F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1474AE08" w14:textId="182AA6FF"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sidR="004D7632">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38636-2020 </w:t>
            </w:r>
          </w:p>
        </w:tc>
        <w:tc>
          <w:tcPr>
            <w:tcW w:w="3106" w:type="pct"/>
            <w:shd w:val="clear" w:color="auto" w:fill="auto"/>
            <w:vAlign w:val="center"/>
          </w:tcPr>
          <w:p w14:paraId="5B4537F4" w14:textId="77777777" w:rsidR="008320F2" w:rsidRPr="001971B8" w:rsidRDefault="008320F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信息安全技术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传输层密码协议（</w:t>
            </w:r>
            <w:r w:rsidRPr="001971B8">
              <w:rPr>
                <w:rFonts w:ascii="宋体" w:eastAsia="宋体" w:hAnsi="Calibri" w:cs="Times New Roman"/>
                <w:snapToGrid/>
                <w:color w:val="auto"/>
                <w:kern w:val="2"/>
                <w:sz w:val="18"/>
                <w:lang w:eastAsia="zh-CN"/>
              </w:rPr>
              <w:t>TLCP</w:t>
            </w:r>
            <w:r w:rsidRPr="001971B8">
              <w:rPr>
                <w:rFonts w:ascii="宋体" w:eastAsia="宋体" w:hAnsi="Calibri" w:cs="Times New Roman" w:hint="eastAsia"/>
                <w:snapToGrid/>
                <w:color w:val="auto"/>
                <w:kern w:val="2"/>
                <w:sz w:val="18"/>
                <w:lang w:eastAsia="zh-CN"/>
              </w:rPr>
              <w:t>）</w:t>
            </w:r>
          </w:p>
        </w:tc>
      </w:tr>
      <w:tr w:rsidR="004D7632" w14:paraId="0160A6A9" w14:textId="77777777" w:rsidTr="000B2EAD">
        <w:trPr>
          <w:trHeight w:val="142"/>
        </w:trPr>
        <w:tc>
          <w:tcPr>
            <w:tcW w:w="906" w:type="pct"/>
            <w:vMerge w:val="restart"/>
            <w:shd w:val="clear" w:color="auto" w:fill="auto"/>
            <w:vAlign w:val="center"/>
          </w:tcPr>
          <w:p w14:paraId="21626796" w14:textId="1C049DEE" w:rsidR="004D7632" w:rsidRPr="001971B8" w:rsidRDefault="004D763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产品相关标准</w:t>
            </w:r>
          </w:p>
        </w:tc>
        <w:tc>
          <w:tcPr>
            <w:tcW w:w="988" w:type="pct"/>
            <w:shd w:val="clear" w:color="auto" w:fill="auto"/>
            <w:vAlign w:val="center"/>
          </w:tcPr>
          <w:p w14:paraId="66A1807E" w14:textId="77777777" w:rsidR="004D7632" w:rsidRPr="001971B8" w:rsidRDefault="004D763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4947-2024</w:t>
            </w:r>
          </w:p>
        </w:tc>
        <w:tc>
          <w:tcPr>
            <w:tcW w:w="3106" w:type="pct"/>
            <w:shd w:val="clear" w:color="auto" w:fill="auto"/>
            <w:vAlign w:val="bottom"/>
          </w:tcPr>
          <w:p w14:paraId="5CCB614D" w14:textId="77777777" w:rsidR="004D7632" w:rsidRPr="001971B8" w:rsidRDefault="004D763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可信执行环境产品安全要求</w:t>
            </w:r>
          </w:p>
        </w:tc>
      </w:tr>
      <w:tr w:rsidR="004D7632" w14:paraId="2E87418B" w14:textId="77777777" w:rsidTr="000B2EAD">
        <w:trPr>
          <w:trHeight w:val="140"/>
        </w:trPr>
        <w:tc>
          <w:tcPr>
            <w:tcW w:w="906" w:type="pct"/>
            <w:vMerge/>
            <w:shd w:val="clear" w:color="auto" w:fill="auto"/>
          </w:tcPr>
          <w:p w14:paraId="73E65325" w14:textId="77777777" w:rsidR="004D7632" w:rsidRPr="001971B8" w:rsidRDefault="004D763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27635AF2" w14:textId="77777777" w:rsidR="004D7632" w:rsidRPr="001971B8" w:rsidRDefault="004D763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4948-2024</w:t>
            </w:r>
          </w:p>
        </w:tc>
        <w:tc>
          <w:tcPr>
            <w:tcW w:w="3106" w:type="pct"/>
            <w:shd w:val="clear" w:color="auto" w:fill="auto"/>
            <w:vAlign w:val="bottom"/>
          </w:tcPr>
          <w:p w14:paraId="29A4B382" w14:textId="77777777" w:rsidR="004D7632" w:rsidRPr="001971B8" w:rsidRDefault="004D763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可信执行环境产品性能测试要求</w:t>
            </w:r>
          </w:p>
        </w:tc>
      </w:tr>
      <w:tr w:rsidR="004D7632" w14:paraId="1F6E27DD" w14:textId="77777777" w:rsidTr="000B2EAD">
        <w:trPr>
          <w:trHeight w:val="140"/>
        </w:trPr>
        <w:tc>
          <w:tcPr>
            <w:tcW w:w="906" w:type="pct"/>
            <w:vMerge/>
            <w:shd w:val="clear" w:color="auto" w:fill="auto"/>
          </w:tcPr>
          <w:p w14:paraId="15EA37A2" w14:textId="77777777" w:rsidR="004D7632" w:rsidRPr="001971B8" w:rsidRDefault="004D763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1D3B6828" w14:textId="77777777" w:rsidR="004D7632" w:rsidRPr="001971B8" w:rsidRDefault="004D763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4690-2024</w:t>
            </w:r>
          </w:p>
        </w:tc>
        <w:tc>
          <w:tcPr>
            <w:tcW w:w="3106" w:type="pct"/>
            <w:shd w:val="clear" w:color="auto" w:fill="auto"/>
            <w:vAlign w:val="bottom"/>
          </w:tcPr>
          <w:p w14:paraId="0B177EF5" w14:textId="77777777" w:rsidR="004D7632" w:rsidRPr="001971B8" w:rsidRDefault="004D763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多方安全计算产品安全要求与测试方法</w:t>
            </w:r>
          </w:p>
        </w:tc>
      </w:tr>
      <w:tr w:rsidR="004D7632" w14:paraId="0AA31CA3" w14:textId="77777777" w:rsidTr="000B2EAD">
        <w:trPr>
          <w:trHeight w:val="140"/>
        </w:trPr>
        <w:tc>
          <w:tcPr>
            <w:tcW w:w="906" w:type="pct"/>
            <w:vMerge/>
            <w:shd w:val="clear" w:color="auto" w:fill="auto"/>
          </w:tcPr>
          <w:p w14:paraId="5FFC1F3A" w14:textId="77777777" w:rsidR="004D7632" w:rsidRPr="001971B8" w:rsidRDefault="004D763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474D3EAF" w14:textId="77777777" w:rsidR="004D7632" w:rsidRPr="001971B8" w:rsidRDefault="004D763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4690-2024</w:t>
            </w:r>
          </w:p>
        </w:tc>
        <w:tc>
          <w:tcPr>
            <w:tcW w:w="3106" w:type="pct"/>
            <w:shd w:val="clear" w:color="auto" w:fill="auto"/>
            <w:vAlign w:val="bottom"/>
          </w:tcPr>
          <w:p w14:paraId="796AA0AE" w14:textId="77777777" w:rsidR="004D7632" w:rsidRPr="001971B8" w:rsidRDefault="004D763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多方安全计算产品性能要求和测试方法</w:t>
            </w:r>
          </w:p>
        </w:tc>
      </w:tr>
      <w:tr w:rsidR="004D7632" w14:paraId="7971C9F2" w14:textId="77777777" w:rsidTr="000B2EAD">
        <w:trPr>
          <w:trHeight w:val="140"/>
        </w:trPr>
        <w:tc>
          <w:tcPr>
            <w:tcW w:w="906" w:type="pct"/>
            <w:vMerge/>
            <w:shd w:val="clear" w:color="auto" w:fill="auto"/>
          </w:tcPr>
          <w:p w14:paraId="2E8E6292" w14:textId="77777777" w:rsidR="004D7632" w:rsidRPr="001971B8" w:rsidRDefault="004D763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678D38EB" w14:textId="77777777" w:rsidR="004D7632" w:rsidRPr="001971B8" w:rsidRDefault="004D763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YD/T 4691-2024</w:t>
            </w:r>
          </w:p>
        </w:tc>
        <w:tc>
          <w:tcPr>
            <w:tcW w:w="3106" w:type="pct"/>
            <w:shd w:val="clear" w:color="auto" w:fill="auto"/>
            <w:vAlign w:val="bottom"/>
          </w:tcPr>
          <w:p w14:paraId="2FCD7E44" w14:textId="77777777" w:rsidR="004D7632" w:rsidRPr="001971B8" w:rsidRDefault="004D763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联邦学习产品安全要求与测试方法</w:t>
            </w:r>
          </w:p>
        </w:tc>
      </w:tr>
      <w:tr w:rsidR="004D7632" w14:paraId="6DA6A3F4" w14:textId="77777777" w:rsidTr="000B2EAD">
        <w:trPr>
          <w:trHeight w:val="140"/>
        </w:trPr>
        <w:tc>
          <w:tcPr>
            <w:tcW w:w="906" w:type="pct"/>
            <w:vMerge w:val="restart"/>
            <w:shd w:val="clear" w:color="auto" w:fill="auto"/>
            <w:vAlign w:val="center"/>
          </w:tcPr>
          <w:p w14:paraId="7E1BE499" w14:textId="520A00F3"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Pr>
                <w:rFonts w:asciiTheme="majorEastAsia" w:eastAsiaTheme="majorEastAsia" w:hAnsiTheme="majorEastAsia" w:cs="微软雅黑" w:hint="eastAsia"/>
                <w:sz w:val="18"/>
                <w:szCs w:val="18"/>
                <w:lang w:eastAsia="zh-CN"/>
              </w:rPr>
              <w:t>应用相关标准</w:t>
            </w:r>
          </w:p>
        </w:tc>
        <w:tc>
          <w:tcPr>
            <w:tcW w:w="988" w:type="pct"/>
            <w:shd w:val="clear" w:color="auto" w:fill="auto"/>
            <w:vAlign w:val="center"/>
          </w:tcPr>
          <w:p w14:paraId="007E11C7" w14:textId="6102E690" w:rsidR="004D7632" w:rsidRPr="001971B8" w:rsidRDefault="004D763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JR</w:t>
            </w:r>
            <w:r>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0196-2020 </w:t>
            </w:r>
          </w:p>
        </w:tc>
        <w:tc>
          <w:tcPr>
            <w:tcW w:w="3106" w:type="pct"/>
            <w:shd w:val="clear" w:color="auto" w:fill="auto"/>
            <w:vAlign w:val="bottom"/>
          </w:tcPr>
          <w:p w14:paraId="7F7CB131" w14:textId="77777777" w:rsidR="004D7632" w:rsidRPr="001971B8" w:rsidRDefault="004D7632" w:rsidP="001971B8">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多方安全计算金融应用技术规范</w:t>
            </w:r>
          </w:p>
        </w:tc>
      </w:tr>
      <w:tr w:rsidR="004D7632" w14:paraId="09C8C079" w14:textId="77777777" w:rsidTr="000B2EAD">
        <w:trPr>
          <w:trHeight w:val="140"/>
        </w:trPr>
        <w:tc>
          <w:tcPr>
            <w:tcW w:w="906" w:type="pct"/>
            <w:vMerge/>
            <w:shd w:val="clear" w:color="auto" w:fill="auto"/>
          </w:tcPr>
          <w:p w14:paraId="54B4458D"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22DD1235" w14:textId="00D83CA6"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39725-2020 </w:t>
            </w:r>
          </w:p>
        </w:tc>
        <w:tc>
          <w:tcPr>
            <w:tcW w:w="3106" w:type="pct"/>
            <w:shd w:val="clear" w:color="auto" w:fill="auto"/>
            <w:vAlign w:val="bottom"/>
          </w:tcPr>
          <w:p w14:paraId="161048E2" w14:textId="029B5705" w:rsidR="004D7632" w:rsidRPr="001971B8"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信息安全技术</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健康医疗数据安全指南</w:t>
            </w:r>
          </w:p>
        </w:tc>
      </w:tr>
      <w:tr w:rsidR="004D7632" w14:paraId="1784009B" w14:textId="77777777" w:rsidTr="000B2EAD">
        <w:trPr>
          <w:trHeight w:val="140"/>
        </w:trPr>
        <w:tc>
          <w:tcPr>
            <w:tcW w:w="906" w:type="pct"/>
            <w:vMerge/>
            <w:shd w:val="clear" w:color="auto" w:fill="auto"/>
          </w:tcPr>
          <w:p w14:paraId="75FA90B9"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288F07CD" w14:textId="0F57FB04"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T/ISC 0015-2022 </w:t>
            </w:r>
          </w:p>
        </w:tc>
        <w:tc>
          <w:tcPr>
            <w:tcW w:w="3106" w:type="pct"/>
            <w:shd w:val="clear" w:color="auto" w:fill="auto"/>
            <w:vAlign w:val="bottom"/>
          </w:tcPr>
          <w:p w14:paraId="122B05A3" w14:textId="3D45788F" w:rsidR="004D7632" w:rsidRPr="001971B8"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金融场景隐私保护计算平台</w:t>
            </w:r>
          </w:p>
        </w:tc>
      </w:tr>
      <w:tr w:rsidR="004D7632" w14:paraId="2D52D1FA" w14:textId="77777777" w:rsidTr="000B2EAD">
        <w:trPr>
          <w:trHeight w:val="140"/>
        </w:trPr>
        <w:tc>
          <w:tcPr>
            <w:tcW w:w="906" w:type="pct"/>
            <w:vMerge/>
            <w:shd w:val="clear" w:color="auto" w:fill="auto"/>
          </w:tcPr>
          <w:p w14:paraId="2CECB650"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711602EC" w14:textId="71F20A26"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DB11</w:t>
            </w:r>
            <w:r>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T 2049</w:t>
            </w:r>
            <w:r>
              <w:rPr>
                <w:rFonts w:ascii="宋体" w:eastAsia="宋体" w:hAnsi="宋体" w:cs="Times New Roman" w:hint="eastAsia"/>
                <w:snapToGrid/>
                <w:kern w:val="2"/>
                <w:sz w:val="18"/>
                <w:szCs w:val="18"/>
                <w:lang w:eastAsia="zh-CN"/>
              </w:rPr>
              <w:t>-2022</w:t>
            </w:r>
          </w:p>
        </w:tc>
        <w:tc>
          <w:tcPr>
            <w:tcW w:w="3106" w:type="pct"/>
            <w:shd w:val="clear" w:color="auto" w:fill="auto"/>
            <w:vAlign w:val="bottom"/>
          </w:tcPr>
          <w:p w14:paraId="747AFD42" w14:textId="77777777" w:rsidR="004D7632" w:rsidRPr="001971B8"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政务大数据安全技术框架</w:t>
            </w:r>
          </w:p>
        </w:tc>
      </w:tr>
      <w:tr w:rsidR="004D7632" w14:paraId="386CB498" w14:textId="77777777" w:rsidTr="000B2EAD">
        <w:trPr>
          <w:trHeight w:val="140"/>
        </w:trPr>
        <w:tc>
          <w:tcPr>
            <w:tcW w:w="906" w:type="pct"/>
            <w:vMerge/>
            <w:shd w:val="clear" w:color="auto" w:fill="auto"/>
          </w:tcPr>
          <w:p w14:paraId="35656279"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0D7F956D" w14:textId="63D42A37"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 xml:space="preserve">TCCSA 472-2023 </w:t>
            </w:r>
          </w:p>
        </w:tc>
        <w:tc>
          <w:tcPr>
            <w:tcW w:w="3106" w:type="pct"/>
            <w:shd w:val="clear" w:color="auto" w:fill="auto"/>
            <w:vAlign w:val="bottom"/>
          </w:tcPr>
          <w:p w14:paraId="7294256D" w14:textId="5D645F5D" w:rsidR="004D7632" w:rsidRPr="001971B8"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隐私计算应用</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面向金融场景的应用要求</w:t>
            </w:r>
          </w:p>
        </w:tc>
      </w:tr>
      <w:tr w:rsidR="004D7632" w14:paraId="652741F8" w14:textId="77777777" w:rsidTr="000B2EAD">
        <w:trPr>
          <w:trHeight w:val="384"/>
        </w:trPr>
        <w:tc>
          <w:tcPr>
            <w:tcW w:w="906" w:type="pct"/>
            <w:vMerge/>
            <w:shd w:val="clear" w:color="auto" w:fill="auto"/>
          </w:tcPr>
          <w:p w14:paraId="5D4E272E"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6F5BA45D" w14:textId="021C3EB8"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DB54</w:t>
            </w:r>
            <w:r>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w:t>
            </w:r>
            <w:r>
              <w:rPr>
                <w:rFonts w:ascii="宋体" w:eastAsia="宋体" w:hAnsi="宋体" w:cs="Times New Roman" w:hint="eastAsia"/>
                <w:snapToGrid/>
                <w:kern w:val="2"/>
                <w:sz w:val="18"/>
                <w:szCs w:val="18"/>
                <w:lang w:eastAsia="zh-CN"/>
              </w:rPr>
              <w:t>0262-</w:t>
            </w:r>
            <w:r w:rsidRPr="001971B8">
              <w:rPr>
                <w:rFonts w:ascii="宋体" w:eastAsia="宋体" w:hAnsi="宋体" w:cs="Times New Roman"/>
                <w:snapToGrid/>
                <w:kern w:val="2"/>
                <w:sz w:val="18"/>
                <w:szCs w:val="18"/>
                <w:lang w:eastAsia="zh-CN"/>
              </w:rPr>
              <w:t>2024</w:t>
            </w:r>
          </w:p>
        </w:tc>
        <w:tc>
          <w:tcPr>
            <w:tcW w:w="3106" w:type="pct"/>
            <w:shd w:val="clear" w:color="auto" w:fill="auto"/>
            <w:vAlign w:val="bottom"/>
          </w:tcPr>
          <w:p w14:paraId="29BD7B13" w14:textId="77777777" w:rsidR="004D7632" w:rsidRPr="001971B8"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政务信息数据共享交换平台技术规范</w:t>
            </w:r>
          </w:p>
        </w:tc>
      </w:tr>
      <w:tr w:rsidR="004D7632" w14:paraId="325E2993" w14:textId="77777777" w:rsidTr="000B2EAD">
        <w:trPr>
          <w:trHeight w:val="140"/>
        </w:trPr>
        <w:tc>
          <w:tcPr>
            <w:tcW w:w="906" w:type="pct"/>
            <w:vMerge/>
            <w:shd w:val="clear" w:color="auto" w:fill="auto"/>
          </w:tcPr>
          <w:p w14:paraId="2E1ABE88" w14:textId="77777777" w:rsidR="004D7632" w:rsidRPr="001971B8" w:rsidRDefault="004D7632" w:rsidP="004D763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988" w:type="pct"/>
            <w:shd w:val="clear" w:color="auto" w:fill="auto"/>
            <w:vAlign w:val="center"/>
          </w:tcPr>
          <w:p w14:paraId="1583BE57" w14:textId="77777777" w:rsidR="004D7632" w:rsidRPr="001971B8" w:rsidRDefault="004D7632" w:rsidP="004D7632">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TCCSA 473-2024</w:t>
            </w:r>
          </w:p>
        </w:tc>
        <w:tc>
          <w:tcPr>
            <w:tcW w:w="3106" w:type="pct"/>
            <w:shd w:val="clear" w:color="auto" w:fill="auto"/>
            <w:vAlign w:val="bottom"/>
          </w:tcPr>
          <w:p w14:paraId="7A29D85C" w14:textId="77777777" w:rsidR="004D7632" w:rsidRPr="001971B8" w:rsidRDefault="004D7632" w:rsidP="004D7632">
            <w:pPr>
              <w:widowControl w:val="0"/>
              <w:kinsoku/>
              <w:autoSpaceDE/>
              <w:autoSpaceDN/>
              <w:snapToGrid/>
              <w:spacing w:line="400" w:lineRule="exact"/>
              <w:textAlignment w:val="auto"/>
              <w:rPr>
                <w:rFonts w:ascii="宋体" w:eastAsia="宋体" w:hAnsi="Calibri" w:cs="Times New Roman"/>
                <w:snapToGrid/>
                <w:color w:val="auto"/>
                <w:kern w:val="2"/>
                <w:sz w:val="18"/>
                <w:lang w:eastAsia="zh-CN"/>
              </w:rPr>
            </w:pPr>
            <w:r w:rsidRPr="001971B8">
              <w:rPr>
                <w:rFonts w:ascii="宋体" w:eastAsia="宋体" w:hAnsi="Calibri" w:cs="Times New Roman" w:hint="eastAsia"/>
                <w:snapToGrid/>
                <w:color w:val="auto"/>
                <w:kern w:val="2"/>
                <w:sz w:val="18"/>
                <w:lang w:eastAsia="zh-CN"/>
              </w:rPr>
              <w:t>隐私计算应用</w:t>
            </w:r>
            <w:r w:rsidRPr="001971B8">
              <w:rPr>
                <w:rFonts w:ascii="宋体" w:eastAsia="宋体" w:hAnsi="Calibri" w:cs="Times New Roman"/>
                <w:snapToGrid/>
                <w:color w:val="auto"/>
                <w:kern w:val="2"/>
                <w:sz w:val="18"/>
                <w:lang w:eastAsia="zh-CN"/>
              </w:rPr>
              <w:t xml:space="preserve"> </w:t>
            </w:r>
            <w:r w:rsidRPr="001971B8">
              <w:rPr>
                <w:rFonts w:ascii="宋体" w:eastAsia="宋体" w:hAnsi="Calibri" w:cs="Times New Roman" w:hint="eastAsia"/>
                <w:snapToGrid/>
                <w:color w:val="auto"/>
                <w:kern w:val="2"/>
                <w:sz w:val="18"/>
                <w:lang w:eastAsia="zh-CN"/>
              </w:rPr>
              <w:t>面向政务场景的应用要求</w:t>
            </w:r>
          </w:p>
        </w:tc>
      </w:tr>
    </w:tbl>
    <w:p w14:paraId="63441B36" w14:textId="77777777" w:rsidR="00BC7B44" w:rsidRDefault="00000000" w:rsidP="00192E63">
      <w:pPr>
        <w:pStyle w:val="ac"/>
        <w:rPr>
          <w:rFonts w:hint="eastAsia"/>
        </w:rPr>
      </w:pPr>
      <w:bookmarkStart w:id="125" w:name="_Toc104278555"/>
      <w:bookmarkStart w:id="126" w:name="_Toc192521732"/>
      <w:bookmarkStart w:id="127" w:name="_Toc202172094"/>
      <w:r>
        <w:rPr>
          <w:rFonts w:hint="eastAsia"/>
        </w:rPr>
        <w:t>A.3　服务相关标准</w:t>
      </w:r>
      <w:bookmarkEnd w:id="125"/>
      <w:bookmarkEnd w:id="126"/>
      <w:bookmarkEnd w:id="127"/>
    </w:p>
    <w:p w14:paraId="46D4E505" w14:textId="77777777" w:rsidR="00BC7B44" w:rsidRDefault="00000000" w:rsidP="0009797F">
      <w:pPr>
        <w:pStyle w:val="ad"/>
        <w:ind w:firstLineChars="200" w:firstLine="420"/>
        <w:jc w:val="left"/>
        <w:outlineLvl w:val="9"/>
      </w:pPr>
      <w:r>
        <w:t>隐私计算服务相关标准见表A.3。</w:t>
      </w:r>
    </w:p>
    <w:p w14:paraId="7062DB10" w14:textId="77777777" w:rsidR="00BC7B44" w:rsidRDefault="00000000" w:rsidP="0009797F">
      <w:pPr>
        <w:pStyle w:val="ae"/>
        <w:rPr>
          <w:rFonts w:ascii="Times New Roman" w:hint="eastAsia"/>
        </w:rPr>
      </w:pPr>
      <w:r>
        <w:rPr>
          <w:rFonts w:hint="eastAsia"/>
        </w:rPr>
        <w:t>表A.3服务相关标准</w:t>
      </w:r>
    </w:p>
    <w:tbl>
      <w:tblPr>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58"/>
        <w:gridCol w:w="1843"/>
        <w:gridCol w:w="5245"/>
      </w:tblGrid>
      <w:tr w:rsidR="008320F2" w14:paraId="4E9C7F53" w14:textId="77777777" w:rsidTr="008320F2">
        <w:trPr>
          <w:tblHeader/>
        </w:trPr>
        <w:tc>
          <w:tcPr>
            <w:tcW w:w="2258" w:type="dxa"/>
            <w:shd w:val="clear" w:color="auto" w:fill="auto"/>
            <w:vAlign w:val="center"/>
          </w:tcPr>
          <w:p w14:paraId="1B7AE462"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标准类别</w:t>
            </w:r>
          </w:p>
        </w:tc>
        <w:tc>
          <w:tcPr>
            <w:tcW w:w="1843" w:type="dxa"/>
            <w:shd w:val="clear" w:color="auto" w:fill="auto"/>
            <w:vAlign w:val="center"/>
          </w:tcPr>
          <w:p w14:paraId="7131ED28"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标准代码</w:t>
            </w:r>
          </w:p>
        </w:tc>
        <w:tc>
          <w:tcPr>
            <w:tcW w:w="5245" w:type="dxa"/>
            <w:shd w:val="clear" w:color="auto" w:fill="auto"/>
            <w:vAlign w:val="center"/>
          </w:tcPr>
          <w:p w14:paraId="2364018F"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标准名称</w:t>
            </w:r>
          </w:p>
        </w:tc>
      </w:tr>
      <w:tr w:rsidR="008320F2" w14:paraId="4F6DF2BE" w14:textId="77777777" w:rsidTr="008320F2">
        <w:trPr>
          <w:tblHeader/>
        </w:trPr>
        <w:tc>
          <w:tcPr>
            <w:tcW w:w="2258" w:type="dxa"/>
            <w:vMerge w:val="restart"/>
            <w:shd w:val="clear" w:color="auto" w:fill="auto"/>
            <w:vAlign w:val="center"/>
          </w:tcPr>
          <w:p w14:paraId="37AA4025" w14:textId="689A92C2" w:rsidR="008320F2" w:rsidRPr="001971B8" w:rsidRDefault="008320F2" w:rsidP="008320F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隐私计算相关服务标准</w:t>
            </w:r>
          </w:p>
        </w:tc>
        <w:tc>
          <w:tcPr>
            <w:tcW w:w="1843" w:type="dxa"/>
            <w:shd w:val="clear" w:color="auto" w:fill="auto"/>
            <w:vAlign w:val="center"/>
          </w:tcPr>
          <w:p w14:paraId="509F791D" w14:textId="7A0D5FE8" w:rsidR="008320F2" w:rsidRPr="001971B8" w:rsidRDefault="006949A4"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6949A4">
              <w:rPr>
                <w:rFonts w:ascii="宋体" w:eastAsia="宋体" w:hAnsi="宋体" w:cs="Times New Roman"/>
                <w:snapToGrid/>
                <w:kern w:val="2"/>
                <w:sz w:val="18"/>
                <w:szCs w:val="18"/>
                <w:lang w:eastAsia="zh-CN"/>
              </w:rPr>
              <w:t>GB/T 31168-2023</w:t>
            </w:r>
          </w:p>
        </w:tc>
        <w:tc>
          <w:tcPr>
            <w:tcW w:w="5245" w:type="dxa"/>
            <w:shd w:val="clear" w:color="auto" w:fill="auto"/>
            <w:vAlign w:val="center"/>
          </w:tcPr>
          <w:p w14:paraId="10F62ECC" w14:textId="5FE58CB9"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信息安全技术</w:t>
            </w:r>
            <w:r w:rsidR="004D7632">
              <w:rPr>
                <w:rFonts w:ascii="宋体" w:eastAsia="宋体" w:hAnsi="宋体" w:cs="Times New Roman" w:hint="eastAsia"/>
                <w:snapToGrid/>
                <w:kern w:val="2"/>
                <w:sz w:val="18"/>
                <w:szCs w:val="18"/>
                <w:lang w:eastAsia="zh-CN"/>
              </w:rPr>
              <w:t xml:space="preserve"> </w:t>
            </w:r>
            <w:r w:rsidR="004D7632" w:rsidRPr="001971B8">
              <w:rPr>
                <w:rFonts w:ascii="宋体" w:eastAsia="宋体" w:hAnsi="宋体" w:cs="Times New Roman" w:hint="eastAsia"/>
                <w:snapToGrid/>
                <w:kern w:val="2"/>
                <w:sz w:val="18"/>
                <w:szCs w:val="18"/>
                <w:lang w:eastAsia="zh-CN"/>
              </w:rPr>
              <w:t>云计算服务安全能力要求</w:t>
            </w:r>
          </w:p>
        </w:tc>
      </w:tr>
      <w:tr w:rsidR="008320F2" w14:paraId="61C12FE9" w14:textId="77777777" w:rsidTr="008320F2">
        <w:trPr>
          <w:tblHeader/>
        </w:trPr>
        <w:tc>
          <w:tcPr>
            <w:tcW w:w="2258" w:type="dxa"/>
            <w:vMerge/>
            <w:shd w:val="clear" w:color="auto" w:fill="auto"/>
            <w:vAlign w:val="center"/>
          </w:tcPr>
          <w:p w14:paraId="48064A6D" w14:textId="77777777" w:rsidR="008320F2" w:rsidRPr="001971B8" w:rsidRDefault="008320F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843" w:type="dxa"/>
            <w:shd w:val="clear" w:color="auto" w:fill="auto"/>
            <w:vAlign w:val="center"/>
          </w:tcPr>
          <w:p w14:paraId="2F555D9B" w14:textId="15858C50"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sidR="004D7632">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w:t>
            </w:r>
            <w:r w:rsidR="004D7632" w:rsidRPr="001971B8">
              <w:rPr>
                <w:rFonts w:ascii="宋体" w:eastAsia="宋体" w:hAnsi="宋体" w:cs="Times New Roman"/>
                <w:snapToGrid/>
                <w:kern w:val="2"/>
                <w:sz w:val="18"/>
                <w:szCs w:val="18"/>
                <w:lang w:eastAsia="zh-CN"/>
              </w:rPr>
              <w:t>35274-2023</w:t>
            </w:r>
          </w:p>
        </w:tc>
        <w:tc>
          <w:tcPr>
            <w:tcW w:w="5245" w:type="dxa"/>
            <w:shd w:val="clear" w:color="auto" w:fill="auto"/>
            <w:vAlign w:val="center"/>
          </w:tcPr>
          <w:p w14:paraId="78F4C89D" w14:textId="60B450D5"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信息安全技术</w:t>
            </w:r>
            <w:r w:rsidR="004D7632" w:rsidRPr="001971B8">
              <w:rPr>
                <w:rFonts w:ascii="宋体" w:eastAsia="宋体" w:hAnsi="宋体" w:cs="Times New Roman" w:hint="eastAsia"/>
                <w:snapToGrid/>
                <w:kern w:val="2"/>
                <w:sz w:val="18"/>
                <w:szCs w:val="18"/>
                <w:lang w:eastAsia="zh-CN"/>
              </w:rPr>
              <w:t>大数据服务安全能力要求</w:t>
            </w:r>
          </w:p>
        </w:tc>
      </w:tr>
      <w:tr w:rsidR="008320F2" w14:paraId="287DF698" w14:textId="77777777" w:rsidTr="008320F2">
        <w:trPr>
          <w:tblHeader/>
        </w:trPr>
        <w:tc>
          <w:tcPr>
            <w:tcW w:w="2258" w:type="dxa"/>
            <w:vMerge w:val="restart"/>
            <w:shd w:val="clear" w:color="auto" w:fill="auto"/>
            <w:vAlign w:val="center"/>
          </w:tcPr>
          <w:p w14:paraId="065F65CA" w14:textId="13CCCF28" w:rsidR="008320F2" w:rsidRPr="001971B8" w:rsidRDefault="008320F2" w:rsidP="008320F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个人信息服务相关标准</w:t>
            </w:r>
          </w:p>
        </w:tc>
        <w:tc>
          <w:tcPr>
            <w:tcW w:w="1843" w:type="dxa"/>
            <w:shd w:val="clear" w:color="auto" w:fill="auto"/>
            <w:vAlign w:val="center"/>
          </w:tcPr>
          <w:p w14:paraId="22D4FCD2" w14:textId="384A349F"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sidR="004D7632">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w:t>
            </w:r>
            <w:r w:rsidR="004D7632" w:rsidRPr="001971B8">
              <w:rPr>
                <w:rFonts w:ascii="宋体" w:eastAsia="宋体" w:hAnsi="宋体" w:cs="Times New Roman"/>
                <w:snapToGrid/>
                <w:kern w:val="2"/>
                <w:sz w:val="18"/>
                <w:szCs w:val="18"/>
                <w:lang w:eastAsia="zh-CN"/>
              </w:rPr>
              <w:t>37964-2019</w:t>
            </w:r>
          </w:p>
        </w:tc>
        <w:tc>
          <w:tcPr>
            <w:tcW w:w="5245" w:type="dxa"/>
            <w:shd w:val="clear" w:color="auto" w:fill="auto"/>
            <w:vAlign w:val="center"/>
          </w:tcPr>
          <w:p w14:paraId="5FF3D6A2" w14:textId="09B81B58"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信息安全技术</w:t>
            </w:r>
            <w:r w:rsidR="004D7632">
              <w:rPr>
                <w:rFonts w:ascii="宋体" w:eastAsia="宋体" w:hAnsi="宋体" w:cs="Times New Roman" w:hint="eastAsia"/>
                <w:snapToGrid/>
                <w:kern w:val="2"/>
                <w:sz w:val="18"/>
                <w:szCs w:val="18"/>
                <w:lang w:eastAsia="zh-CN"/>
              </w:rPr>
              <w:t xml:space="preserve"> </w:t>
            </w:r>
            <w:r w:rsidR="004D7632" w:rsidRPr="001971B8">
              <w:rPr>
                <w:rFonts w:ascii="宋体" w:eastAsia="宋体" w:hAnsi="宋体" w:cs="Times New Roman" w:hint="eastAsia"/>
                <w:snapToGrid/>
                <w:kern w:val="2"/>
                <w:sz w:val="18"/>
                <w:szCs w:val="18"/>
                <w:lang w:eastAsia="zh-CN"/>
              </w:rPr>
              <w:t>个人信息去标识化指南</w:t>
            </w:r>
          </w:p>
        </w:tc>
      </w:tr>
      <w:tr w:rsidR="008320F2" w14:paraId="4E287A06" w14:textId="77777777" w:rsidTr="008320F2">
        <w:trPr>
          <w:tblHeader/>
        </w:trPr>
        <w:tc>
          <w:tcPr>
            <w:tcW w:w="2258" w:type="dxa"/>
            <w:vMerge/>
            <w:shd w:val="clear" w:color="auto" w:fill="auto"/>
            <w:vAlign w:val="center"/>
          </w:tcPr>
          <w:p w14:paraId="0369F4B9" w14:textId="77777777" w:rsidR="008320F2" w:rsidRPr="00891C16" w:rsidRDefault="008320F2" w:rsidP="0009797F">
            <w:pPr>
              <w:spacing w:line="360" w:lineRule="auto"/>
              <w:jc w:val="center"/>
              <w:rPr>
                <w:rFonts w:asciiTheme="majorEastAsia" w:eastAsiaTheme="majorEastAsia" w:hAnsiTheme="majorEastAsia" w:cs="Times New Roman" w:hint="eastAsia"/>
                <w:sz w:val="18"/>
                <w:szCs w:val="18"/>
                <w:lang w:eastAsia="zh-CN"/>
              </w:rPr>
            </w:pPr>
          </w:p>
        </w:tc>
        <w:tc>
          <w:tcPr>
            <w:tcW w:w="1843" w:type="dxa"/>
            <w:shd w:val="clear" w:color="auto" w:fill="auto"/>
            <w:vAlign w:val="center"/>
          </w:tcPr>
          <w:p w14:paraId="6A97CDBD" w14:textId="7EC2EDE8"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snapToGrid/>
                <w:kern w:val="2"/>
                <w:sz w:val="18"/>
                <w:szCs w:val="18"/>
                <w:lang w:eastAsia="zh-CN"/>
              </w:rPr>
              <w:t>GB</w:t>
            </w:r>
            <w:r w:rsidR="004D7632">
              <w:rPr>
                <w:rFonts w:ascii="宋体" w:eastAsia="宋体" w:hAnsi="宋体" w:cs="Times New Roman" w:hint="eastAsia"/>
                <w:snapToGrid/>
                <w:kern w:val="2"/>
                <w:sz w:val="18"/>
                <w:szCs w:val="18"/>
                <w:lang w:eastAsia="zh-CN"/>
              </w:rPr>
              <w:t>/</w:t>
            </w:r>
            <w:r w:rsidRPr="001971B8">
              <w:rPr>
                <w:rFonts w:ascii="宋体" w:eastAsia="宋体" w:hAnsi="宋体" w:cs="Times New Roman"/>
                <w:snapToGrid/>
                <w:kern w:val="2"/>
                <w:sz w:val="18"/>
                <w:szCs w:val="18"/>
                <w:lang w:eastAsia="zh-CN"/>
              </w:rPr>
              <w:t xml:space="preserve">T </w:t>
            </w:r>
            <w:r w:rsidR="004D7632" w:rsidRPr="001971B8">
              <w:rPr>
                <w:rFonts w:ascii="宋体" w:eastAsia="宋体" w:hAnsi="宋体" w:cs="Times New Roman"/>
                <w:snapToGrid/>
                <w:kern w:val="2"/>
                <w:sz w:val="18"/>
                <w:szCs w:val="18"/>
                <w:lang w:eastAsia="zh-CN"/>
              </w:rPr>
              <w:t>35273-2020</w:t>
            </w:r>
          </w:p>
        </w:tc>
        <w:tc>
          <w:tcPr>
            <w:tcW w:w="5245" w:type="dxa"/>
            <w:shd w:val="clear" w:color="auto" w:fill="auto"/>
            <w:vAlign w:val="center"/>
          </w:tcPr>
          <w:p w14:paraId="5CBCB2E9" w14:textId="76FDB810"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信息安全技术</w:t>
            </w:r>
            <w:r w:rsidR="004D7632">
              <w:rPr>
                <w:rFonts w:ascii="宋体" w:eastAsia="宋体" w:hAnsi="宋体" w:cs="Times New Roman" w:hint="eastAsia"/>
                <w:snapToGrid/>
                <w:kern w:val="2"/>
                <w:sz w:val="18"/>
                <w:szCs w:val="18"/>
                <w:lang w:eastAsia="zh-CN"/>
              </w:rPr>
              <w:t xml:space="preserve"> </w:t>
            </w:r>
            <w:r w:rsidR="004D7632" w:rsidRPr="001971B8">
              <w:rPr>
                <w:rFonts w:ascii="宋体" w:eastAsia="宋体" w:hAnsi="宋体" w:cs="Times New Roman" w:hint="eastAsia"/>
                <w:snapToGrid/>
                <w:kern w:val="2"/>
                <w:sz w:val="18"/>
                <w:szCs w:val="18"/>
                <w:lang w:eastAsia="zh-CN"/>
              </w:rPr>
              <w:t>个人信息安全规范</w:t>
            </w:r>
          </w:p>
        </w:tc>
      </w:tr>
    </w:tbl>
    <w:p w14:paraId="01DE08CF" w14:textId="77777777" w:rsidR="00BC7B44" w:rsidRDefault="00BC7B44" w:rsidP="0009797F">
      <w:pPr>
        <w:pStyle w:val="ad"/>
        <w:outlineLvl w:val="9"/>
      </w:pPr>
    </w:p>
    <w:p w14:paraId="3E048B65" w14:textId="77777777" w:rsidR="00BC7B44" w:rsidRDefault="00000000" w:rsidP="00192E63">
      <w:pPr>
        <w:pStyle w:val="ac"/>
        <w:rPr>
          <w:rFonts w:hint="eastAsia"/>
        </w:rPr>
      </w:pPr>
      <w:bookmarkStart w:id="128" w:name="_Toc104278556"/>
      <w:bookmarkStart w:id="129" w:name="_Toc192521733"/>
      <w:bookmarkStart w:id="130" w:name="_Toc202172095"/>
      <w:r>
        <w:rPr>
          <w:rFonts w:hint="eastAsia"/>
        </w:rPr>
        <w:t>A.4　管理相关标准</w:t>
      </w:r>
      <w:bookmarkEnd w:id="128"/>
      <w:bookmarkEnd w:id="129"/>
      <w:bookmarkEnd w:id="130"/>
    </w:p>
    <w:p w14:paraId="4F648340" w14:textId="3AA9CAE9" w:rsidR="00BC7B44" w:rsidRDefault="00000000" w:rsidP="0009797F">
      <w:pPr>
        <w:pStyle w:val="ad"/>
        <w:ind w:firstLineChars="200" w:firstLine="420"/>
        <w:jc w:val="left"/>
        <w:outlineLvl w:val="9"/>
      </w:pPr>
      <w:r>
        <w:t>隐私计算</w:t>
      </w:r>
      <w:r w:rsidR="00891C16">
        <w:rPr>
          <w:rFonts w:hint="eastAsia"/>
        </w:rPr>
        <w:t>管理</w:t>
      </w:r>
      <w:r>
        <w:t>相关标准见表A.4。</w:t>
      </w:r>
    </w:p>
    <w:p w14:paraId="5E0C0BC2" w14:textId="77777777" w:rsidR="00BC7B44" w:rsidRDefault="00000000" w:rsidP="0009797F">
      <w:pPr>
        <w:pStyle w:val="ae"/>
        <w:rPr>
          <w:rFonts w:hint="eastAsia"/>
        </w:rPr>
      </w:pPr>
      <w:r>
        <w:rPr>
          <w:rFonts w:hint="eastAsia"/>
        </w:rPr>
        <w:t>表A.4管理相关标准</w:t>
      </w:r>
    </w:p>
    <w:tbl>
      <w:tblPr>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58"/>
        <w:gridCol w:w="1843"/>
        <w:gridCol w:w="5245"/>
      </w:tblGrid>
      <w:tr w:rsidR="008320F2" w14:paraId="76A524B6" w14:textId="77777777" w:rsidTr="008320F2">
        <w:trPr>
          <w:tblHeader/>
        </w:trPr>
        <w:tc>
          <w:tcPr>
            <w:tcW w:w="2258" w:type="dxa"/>
            <w:shd w:val="clear" w:color="auto" w:fill="auto"/>
            <w:vAlign w:val="center"/>
          </w:tcPr>
          <w:p w14:paraId="0F2C05B2"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标准类别</w:t>
            </w:r>
          </w:p>
        </w:tc>
        <w:tc>
          <w:tcPr>
            <w:tcW w:w="1843" w:type="dxa"/>
            <w:shd w:val="clear" w:color="auto" w:fill="auto"/>
            <w:vAlign w:val="center"/>
          </w:tcPr>
          <w:p w14:paraId="734BB5FB"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标准代码</w:t>
            </w:r>
          </w:p>
        </w:tc>
        <w:tc>
          <w:tcPr>
            <w:tcW w:w="5245" w:type="dxa"/>
            <w:shd w:val="clear" w:color="auto" w:fill="auto"/>
            <w:vAlign w:val="center"/>
          </w:tcPr>
          <w:p w14:paraId="3A91638E" w14:textId="77777777" w:rsidR="008320F2" w:rsidRPr="001971B8" w:rsidRDefault="008320F2"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标准名称</w:t>
            </w:r>
          </w:p>
        </w:tc>
      </w:tr>
      <w:tr w:rsidR="008320F2" w14:paraId="4BB9F417" w14:textId="77777777" w:rsidTr="008320F2">
        <w:trPr>
          <w:trHeight w:val="90"/>
        </w:trPr>
        <w:tc>
          <w:tcPr>
            <w:tcW w:w="2258" w:type="dxa"/>
            <w:vMerge w:val="restart"/>
            <w:shd w:val="clear" w:color="auto" w:fill="auto"/>
            <w:vAlign w:val="center"/>
          </w:tcPr>
          <w:p w14:paraId="5FEC0986" w14:textId="491A2A2B" w:rsidR="008320F2" w:rsidRPr="001971B8" w:rsidRDefault="008320F2" w:rsidP="008320F2">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信息安全管理相关标准</w:t>
            </w:r>
          </w:p>
        </w:tc>
        <w:tc>
          <w:tcPr>
            <w:tcW w:w="1843" w:type="dxa"/>
            <w:shd w:val="clear" w:color="auto" w:fill="auto"/>
            <w:vAlign w:val="center"/>
          </w:tcPr>
          <w:p w14:paraId="251B1334" w14:textId="0999BB2F" w:rsidR="008320F2" w:rsidRPr="001971B8" w:rsidRDefault="006949A4"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6949A4">
              <w:rPr>
                <w:rFonts w:ascii="宋体" w:eastAsia="宋体" w:hAnsi="宋体" w:cs="Times New Roman"/>
                <w:snapToGrid/>
                <w:kern w:val="2"/>
                <w:sz w:val="18"/>
                <w:szCs w:val="18"/>
                <w:lang w:eastAsia="zh-CN"/>
              </w:rPr>
              <w:t>GB/T 22080-2016</w:t>
            </w:r>
          </w:p>
        </w:tc>
        <w:tc>
          <w:tcPr>
            <w:tcW w:w="5245" w:type="dxa"/>
            <w:shd w:val="clear" w:color="auto" w:fill="auto"/>
            <w:vAlign w:val="center"/>
          </w:tcPr>
          <w:p w14:paraId="1ABC7AA6" w14:textId="77777777" w:rsidR="008320F2" w:rsidRPr="001971B8" w:rsidRDefault="008320F2"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1971B8">
              <w:rPr>
                <w:rFonts w:ascii="宋体" w:eastAsia="宋体" w:hAnsi="宋体" w:cs="Times New Roman" w:hint="eastAsia"/>
                <w:snapToGrid/>
                <w:kern w:val="2"/>
                <w:sz w:val="18"/>
                <w:szCs w:val="18"/>
                <w:lang w:eastAsia="zh-CN"/>
              </w:rPr>
              <w:t>信息技术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安全技术</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信息安全管理体系</w:t>
            </w:r>
            <w:r w:rsidRPr="001971B8">
              <w:rPr>
                <w:rFonts w:ascii="宋体" w:eastAsia="宋体" w:hAnsi="宋体" w:cs="Times New Roman"/>
                <w:snapToGrid/>
                <w:kern w:val="2"/>
                <w:sz w:val="18"/>
                <w:szCs w:val="18"/>
                <w:lang w:eastAsia="zh-CN"/>
              </w:rPr>
              <w:t xml:space="preserve">  </w:t>
            </w:r>
            <w:r w:rsidRPr="001971B8">
              <w:rPr>
                <w:rFonts w:ascii="宋体" w:eastAsia="宋体" w:hAnsi="宋体" w:cs="Times New Roman" w:hint="eastAsia"/>
                <w:snapToGrid/>
                <w:kern w:val="2"/>
                <w:sz w:val="18"/>
                <w:szCs w:val="18"/>
                <w:lang w:eastAsia="zh-CN"/>
              </w:rPr>
              <w:t>要求</w:t>
            </w:r>
          </w:p>
        </w:tc>
      </w:tr>
      <w:tr w:rsidR="008320F2" w14:paraId="77707A4A" w14:textId="77777777" w:rsidTr="008320F2">
        <w:tc>
          <w:tcPr>
            <w:tcW w:w="2258" w:type="dxa"/>
            <w:vMerge/>
            <w:shd w:val="clear" w:color="auto" w:fill="auto"/>
            <w:vAlign w:val="center"/>
          </w:tcPr>
          <w:p w14:paraId="37D602A1" w14:textId="77777777" w:rsidR="008320F2" w:rsidRPr="001971B8" w:rsidRDefault="008320F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1843" w:type="dxa"/>
            <w:shd w:val="clear" w:color="auto" w:fill="auto"/>
            <w:vAlign w:val="center"/>
          </w:tcPr>
          <w:p w14:paraId="461ACF3C" w14:textId="47EB0D8D" w:rsidR="008320F2" w:rsidRPr="001971B8" w:rsidRDefault="006949A4"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6949A4">
              <w:rPr>
                <w:rFonts w:ascii="宋体" w:eastAsia="宋体" w:hAnsi="宋体" w:cs="Times New Roman"/>
                <w:snapToGrid/>
                <w:kern w:val="2"/>
                <w:sz w:val="18"/>
                <w:szCs w:val="18"/>
                <w:lang w:eastAsia="zh-CN"/>
              </w:rPr>
              <w:t>GB/T 22081-2024</w:t>
            </w:r>
          </w:p>
        </w:tc>
        <w:tc>
          <w:tcPr>
            <w:tcW w:w="5245" w:type="dxa"/>
            <w:shd w:val="clear" w:color="auto" w:fill="auto"/>
            <w:vAlign w:val="center"/>
          </w:tcPr>
          <w:p w14:paraId="0D8D0E76" w14:textId="25B1C7EF" w:rsidR="008320F2" w:rsidRPr="001971B8" w:rsidRDefault="006949A4" w:rsidP="001971B8">
            <w:pPr>
              <w:widowControl w:val="0"/>
              <w:kinsoku/>
              <w:autoSpaceDE/>
              <w:autoSpaceDN/>
              <w:snapToGrid/>
              <w:spacing w:line="400" w:lineRule="exact"/>
              <w:jc w:val="both"/>
              <w:textAlignment w:val="auto"/>
              <w:rPr>
                <w:rFonts w:ascii="宋体" w:eastAsia="宋体" w:hAnsi="宋体" w:cs="Times New Roman" w:hint="eastAsia"/>
                <w:snapToGrid/>
                <w:kern w:val="2"/>
                <w:sz w:val="18"/>
                <w:szCs w:val="18"/>
                <w:lang w:eastAsia="zh-CN"/>
              </w:rPr>
            </w:pPr>
            <w:r w:rsidRPr="006949A4">
              <w:rPr>
                <w:rFonts w:ascii="宋体" w:eastAsia="宋体" w:hAnsi="宋体" w:cs="Times New Roman" w:hint="eastAsia"/>
                <w:snapToGrid/>
                <w:kern w:val="2"/>
                <w:sz w:val="18"/>
                <w:szCs w:val="18"/>
                <w:lang w:eastAsia="zh-CN"/>
              </w:rPr>
              <w:t>网络安全技术</w:t>
            </w:r>
            <w:r w:rsidRPr="006949A4">
              <w:rPr>
                <w:rFonts w:ascii="宋体" w:eastAsia="宋体" w:hAnsi="宋体" w:cs="Times New Roman"/>
                <w:snapToGrid/>
                <w:kern w:val="2"/>
                <w:sz w:val="18"/>
                <w:szCs w:val="18"/>
                <w:lang w:eastAsia="zh-CN"/>
              </w:rPr>
              <w:t xml:space="preserve"> </w:t>
            </w:r>
            <w:r w:rsidRPr="006949A4">
              <w:rPr>
                <w:rFonts w:ascii="宋体" w:eastAsia="宋体" w:hAnsi="宋体" w:cs="Times New Roman" w:hint="eastAsia"/>
                <w:snapToGrid/>
                <w:kern w:val="2"/>
                <w:sz w:val="18"/>
                <w:szCs w:val="18"/>
                <w:lang w:eastAsia="zh-CN"/>
              </w:rPr>
              <w:t>信息安全控制</w:t>
            </w:r>
          </w:p>
        </w:tc>
      </w:tr>
    </w:tbl>
    <w:p w14:paraId="37796F1A" w14:textId="48A80B17" w:rsidR="005D3028" w:rsidRDefault="005D3028">
      <w:pPr>
        <w:kinsoku/>
        <w:autoSpaceDE/>
        <w:autoSpaceDN/>
        <w:adjustRightInd/>
        <w:snapToGrid/>
        <w:textAlignment w:val="auto"/>
        <w:rPr>
          <w:rFonts w:ascii="宋体" w:eastAsia="宋体" w:hAnsi="Times New Roman" w:cs="Times New Roman"/>
          <w:snapToGrid/>
          <w:color w:val="auto"/>
          <w:szCs w:val="20"/>
          <w:lang w:eastAsia="zh-CN"/>
        </w:rPr>
      </w:pPr>
      <w:bookmarkStart w:id="131" w:name="_Toc82786895"/>
      <w:r>
        <w:rPr>
          <w:lang w:eastAsia="zh-CN"/>
        </w:rPr>
        <w:br w:type="page"/>
      </w:r>
    </w:p>
    <w:p w14:paraId="5F2566F2" w14:textId="41F20B8A" w:rsidR="005D3028" w:rsidRPr="0009797F" w:rsidRDefault="005D3028" w:rsidP="00192E63">
      <w:pPr>
        <w:pStyle w:val="ad"/>
        <w:outlineLvl w:val="0"/>
        <w:rPr>
          <w:rFonts w:ascii="黑体" w:eastAsia="黑体" w:hAnsi="黑体" w:hint="eastAsia"/>
        </w:rPr>
      </w:pPr>
      <w:bookmarkStart w:id="132" w:name="_Toc192521734"/>
      <w:bookmarkStart w:id="133" w:name="_Toc202172096"/>
      <w:r w:rsidRPr="0009797F">
        <w:rPr>
          <w:rFonts w:ascii="黑体" w:eastAsia="黑体" w:hAnsi="黑体" w:hint="eastAsia"/>
        </w:rPr>
        <w:lastRenderedPageBreak/>
        <w:t>附  录  B</w:t>
      </w:r>
      <w:bookmarkEnd w:id="132"/>
      <w:bookmarkEnd w:id="133"/>
    </w:p>
    <w:p w14:paraId="37C94FDA" w14:textId="345C753A" w:rsidR="00891C16" w:rsidRPr="0009797F" w:rsidRDefault="00891C16" w:rsidP="0009797F">
      <w:pPr>
        <w:pStyle w:val="ad"/>
        <w:outlineLvl w:val="9"/>
        <w:rPr>
          <w:rFonts w:ascii="黑体" w:eastAsia="黑体" w:hAnsi="黑体" w:hint="eastAsia"/>
        </w:rPr>
      </w:pPr>
      <w:r w:rsidRPr="0009797F">
        <w:rPr>
          <w:rFonts w:ascii="黑体" w:eastAsia="黑体" w:hAnsi="黑体" w:hint="eastAsia"/>
        </w:rPr>
        <w:t>（资料性）</w:t>
      </w:r>
    </w:p>
    <w:p w14:paraId="2FAC7A98" w14:textId="5A0A11C1" w:rsidR="00BC7B44" w:rsidRPr="0009797F" w:rsidRDefault="00000000" w:rsidP="0009797F">
      <w:pPr>
        <w:pStyle w:val="ad"/>
        <w:outlineLvl w:val="9"/>
        <w:rPr>
          <w:rFonts w:ascii="黑体" w:eastAsia="黑体" w:hAnsi="黑体" w:hint="eastAsia"/>
        </w:rPr>
      </w:pPr>
      <w:r w:rsidRPr="0009797F">
        <w:rPr>
          <w:rFonts w:ascii="黑体" w:eastAsia="黑体" w:hAnsi="黑体"/>
        </w:rPr>
        <w:t>标准统计表</w:t>
      </w:r>
      <w:bookmarkEnd w:id="131"/>
    </w:p>
    <w:p w14:paraId="7BCE2F49" w14:textId="6640FD8A" w:rsidR="00891C16" w:rsidRPr="00891C16" w:rsidRDefault="00891C16" w:rsidP="00467A2B">
      <w:pPr>
        <w:pStyle w:val="ad"/>
        <w:ind w:firstLineChars="400" w:firstLine="840"/>
        <w:jc w:val="left"/>
        <w:outlineLvl w:val="9"/>
      </w:pPr>
      <w:r w:rsidRPr="00891C16">
        <w:rPr>
          <w:rFonts w:hint="eastAsia"/>
        </w:rPr>
        <w:t>隐私计算标准统计见表B.1。</w:t>
      </w:r>
    </w:p>
    <w:p w14:paraId="06E7D624" w14:textId="77777777" w:rsidR="00BC7B44" w:rsidRDefault="00000000" w:rsidP="0009797F">
      <w:pPr>
        <w:pStyle w:val="ae"/>
        <w:rPr>
          <w:rFonts w:ascii="Times New Roman" w:hint="eastAsia"/>
        </w:rPr>
      </w:pPr>
      <w:bookmarkStart w:id="134" w:name="_Toc82786896"/>
      <w:r>
        <w:rPr>
          <w:rFonts w:hint="eastAsia"/>
        </w:rPr>
        <w:t>表B.1标准统计表</w:t>
      </w:r>
      <w:bookmarkEnd w:id="134"/>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4111"/>
        <w:gridCol w:w="2410"/>
      </w:tblGrid>
      <w:tr w:rsidR="00755D78" w14:paraId="71981C01" w14:textId="77777777" w:rsidTr="008320F2">
        <w:trPr>
          <w:trHeight w:val="266"/>
          <w:tblHeader/>
          <w:jc w:val="center"/>
        </w:trPr>
        <w:tc>
          <w:tcPr>
            <w:tcW w:w="2400" w:type="dxa"/>
            <w:shd w:val="clear" w:color="auto" w:fill="F2F2F2"/>
            <w:vAlign w:val="center"/>
          </w:tcPr>
          <w:p w14:paraId="070ECA0B" w14:textId="77777777" w:rsidR="00755D78" w:rsidRPr="001971B8" w:rsidRDefault="00755D78"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标准一级类</w:t>
            </w:r>
          </w:p>
        </w:tc>
        <w:tc>
          <w:tcPr>
            <w:tcW w:w="4111" w:type="dxa"/>
            <w:shd w:val="clear" w:color="auto" w:fill="F2F2F2"/>
            <w:vAlign w:val="center"/>
          </w:tcPr>
          <w:p w14:paraId="5D69CCDB" w14:textId="77777777" w:rsidR="00755D78" w:rsidRPr="001971B8" w:rsidRDefault="00755D78"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标准二级类</w:t>
            </w:r>
          </w:p>
        </w:tc>
        <w:tc>
          <w:tcPr>
            <w:tcW w:w="2410" w:type="dxa"/>
            <w:shd w:val="clear" w:color="auto" w:fill="F2F2F2"/>
          </w:tcPr>
          <w:p w14:paraId="69580A82" w14:textId="77777777" w:rsidR="00755D78" w:rsidRPr="001971B8" w:rsidRDefault="00755D78" w:rsidP="001971B8">
            <w:pPr>
              <w:widowControl w:val="0"/>
              <w:kinsoku/>
              <w:autoSpaceDE/>
              <w:autoSpaceDN/>
              <w:snapToGrid/>
              <w:spacing w:line="400" w:lineRule="exact"/>
              <w:jc w:val="center"/>
              <w:textAlignment w:val="auto"/>
              <w:rPr>
                <w:rFonts w:ascii="宋体" w:eastAsia="宋体" w:hAnsi="宋体" w:cs="Times New Roman" w:hint="eastAsia"/>
                <w:b/>
                <w:snapToGrid/>
                <w:kern w:val="2"/>
                <w:sz w:val="18"/>
                <w:szCs w:val="18"/>
                <w:lang w:eastAsia="zh-CN"/>
              </w:rPr>
            </w:pPr>
            <w:r w:rsidRPr="001971B8">
              <w:rPr>
                <w:rFonts w:ascii="宋体" w:eastAsia="宋体" w:hAnsi="宋体" w:cs="Times New Roman" w:hint="eastAsia"/>
                <w:b/>
                <w:snapToGrid/>
                <w:kern w:val="2"/>
                <w:sz w:val="18"/>
                <w:szCs w:val="18"/>
                <w:lang w:eastAsia="zh-CN"/>
              </w:rPr>
              <w:t>合计</w:t>
            </w:r>
          </w:p>
        </w:tc>
      </w:tr>
      <w:tr w:rsidR="00755D78" w14:paraId="3D8BBEB6" w14:textId="77777777" w:rsidTr="008320F2">
        <w:trPr>
          <w:trHeight w:val="266"/>
          <w:jc w:val="center"/>
        </w:trPr>
        <w:tc>
          <w:tcPr>
            <w:tcW w:w="2400" w:type="dxa"/>
            <w:shd w:val="clear" w:color="auto" w:fill="auto"/>
            <w:vAlign w:val="center"/>
          </w:tcPr>
          <w:p w14:paraId="73773916"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基础标准</w:t>
            </w:r>
          </w:p>
        </w:tc>
        <w:tc>
          <w:tcPr>
            <w:tcW w:w="4111" w:type="dxa"/>
            <w:shd w:val="clear" w:color="auto" w:fill="auto"/>
            <w:vAlign w:val="center"/>
          </w:tcPr>
          <w:p w14:paraId="3FD60265"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隐私计算基础相关标准</w:t>
            </w:r>
          </w:p>
        </w:tc>
        <w:tc>
          <w:tcPr>
            <w:tcW w:w="2410" w:type="dxa"/>
          </w:tcPr>
          <w:p w14:paraId="3674E541"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4</w:t>
            </w:r>
          </w:p>
        </w:tc>
      </w:tr>
      <w:tr w:rsidR="00755D78" w14:paraId="6DE3BE8E" w14:textId="77777777" w:rsidTr="008320F2">
        <w:trPr>
          <w:trHeight w:val="266"/>
          <w:jc w:val="center"/>
        </w:trPr>
        <w:tc>
          <w:tcPr>
            <w:tcW w:w="2400" w:type="dxa"/>
            <w:vMerge w:val="restart"/>
            <w:shd w:val="clear" w:color="auto" w:fill="auto"/>
            <w:vAlign w:val="center"/>
          </w:tcPr>
          <w:p w14:paraId="35202CA0"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技术标准</w:t>
            </w:r>
          </w:p>
        </w:tc>
        <w:tc>
          <w:tcPr>
            <w:tcW w:w="4111" w:type="dxa"/>
            <w:shd w:val="clear" w:color="auto" w:fill="auto"/>
            <w:vAlign w:val="center"/>
          </w:tcPr>
          <w:p w14:paraId="2E5CCE2B"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术语相关标准</w:t>
            </w:r>
          </w:p>
        </w:tc>
        <w:tc>
          <w:tcPr>
            <w:tcW w:w="2410" w:type="dxa"/>
          </w:tcPr>
          <w:p w14:paraId="67EC436E"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3</w:t>
            </w:r>
          </w:p>
        </w:tc>
      </w:tr>
      <w:tr w:rsidR="00755D78" w14:paraId="5657BBE5" w14:textId="77777777" w:rsidTr="008320F2">
        <w:trPr>
          <w:trHeight w:val="266"/>
          <w:jc w:val="center"/>
        </w:trPr>
        <w:tc>
          <w:tcPr>
            <w:tcW w:w="2400" w:type="dxa"/>
            <w:vMerge/>
            <w:shd w:val="clear" w:color="auto" w:fill="auto"/>
            <w:vAlign w:val="center"/>
          </w:tcPr>
          <w:p w14:paraId="5512477E"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4111" w:type="dxa"/>
            <w:shd w:val="clear" w:color="auto" w:fill="auto"/>
            <w:vAlign w:val="center"/>
          </w:tcPr>
          <w:p w14:paraId="394D9AFE"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算法相关标准</w:t>
            </w:r>
          </w:p>
        </w:tc>
        <w:tc>
          <w:tcPr>
            <w:tcW w:w="2410" w:type="dxa"/>
          </w:tcPr>
          <w:p w14:paraId="3B08A968" w14:textId="6567E870" w:rsidR="00755D78" w:rsidRPr="001971B8" w:rsidRDefault="004D7632"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Pr>
                <w:rFonts w:asciiTheme="majorEastAsia" w:eastAsiaTheme="majorEastAsia" w:hAnsiTheme="majorEastAsia" w:cs="微软雅黑" w:hint="eastAsia"/>
                <w:sz w:val="18"/>
                <w:szCs w:val="18"/>
                <w:lang w:eastAsia="zh-CN"/>
              </w:rPr>
              <w:t>7</w:t>
            </w:r>
          </w:p>
        </w:tc>
      </w:tr>
      <w:tr w:rsidR="00755D78" w14:paraId="4A56BAF8" w14:textId="77777777" w:rsidTr="008320F2">
        <w:trPr>
          <w:trHeight w:val="266"/>
          <w:jc w:val="center"/>
        </w:trPr>
        <w:tc>
          <w:tcPr>
            <w:tcW w:w="2400" w:type="dxa"/>
            <w:vMerge/>
            <w:shd w:val="clear" w:color="auto" w:fill="auto"/>
            <w:vAlign w:val="center"/>
          </w:tcPr>
          <w:p w14:paraId="7ED0141C"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4111" w:type="dxa"/>
            <w:shd w:val="clear" w:color="auto" w:fill="auto"/>
            <w:vAlign w:val="center"/>
          </w:tcPr>
          <w:p w14:paraId="0FA060CC"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信息安全技术相关标准</w:t>
            </w:r>
          </w:p>
        </w:tc>
        <w:tc>
          <w:tcPr>
            <w:tcW w:w="2410" w:type="dxa"/>
          </w:tcPr>
          <w:p w14:paraId="34A21D9C"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r>
      <w:tr w:rsidR="00755D78" w14:paraId="3E09C7D7" w14:textId="77777777" w:rsidTr="008320F2">
        <w:trPr>
          <w:trHeight w:val="266"/>
          <w:jc w:val="center"/>
        </w:trPr>
        <w:tc>
          <w:tcPr>
            <w:tcW w:w="2400" w:type="dxa"/>
            <w:vMerge/>
            <w:shd w:val="clear" w:color="auto" w:fill="auto"/>
            <w:vAlign w:val="center"/>
          </w:tcPr>
          <w:p w14:paraId="7C4F9900"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4111" w:type="dxa"/>
            <w:shd w:val="clear" w:color="auto" w:fill="auto"/>
            <w:vAlign w:val="center"/>
          </w:tcPr>
          <w:p w14:paraId="14AD9E32"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产品相关标准</w:t>
            </w:r>
          </w:p>
        </w:tc>
        <w:tc>
          <w:tcPr>
            <w:tcW w:w="2410" w:type="dxa"/>
          </w:tcPr>
          <w:p w14:paraId="40169974"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5</w:t>
            </w:r>
          </w:p>
        </w:tc>
      </w:tr>
      <w:tr w:rsidR="00755D78" w14:paraId="46C8DECA" w14:textId="77777777" w:rsidTr="008320F2">
        <w:trPr>
          <w:trHeight w:val="266"/>
          <w:jc w:val="center"/>
        </w:trPr>
        <w:tc>
          <w:tcPr>
            <w:tcW w:w="2400" w:type="dxa"/>
            <w:vMerge/>
            <w:shd w:val="clear" w:color="auto" w:fill="auto"/>
            <w:vAlign w:val="center"/>
          </w:tcPr>
          <w:p w14:paraId="18444EA3"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4111" w:type="dxa"/>
            <w:shd w:val="clear" w:color="auto" w:fill="auto"/>
            <w:vAlign w:val="center"/>
          </w:tcPr>
          <w:p w14:paraId="0F897A4A"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应用相关标准</w:t>
            </w:r>
          </w:p>
        </w:tc>
        <w:tc>
          <w:tcPr>
            <w:tcW w:w="2410" w:type="dxa"/>
          </w:tcPr>
          <w:p w14:paraId="35A64599"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7</w:t>
            </w:r>
          </w:p>
        </w:tc>
      </w:tr>
      <w:tr w:rsidR="00755D78" w14:paraId="7397D809" w14:textId="77777777" w:rsidTr="008320F2">
        <w:trPr>
          <w:trHeight w:val="266"/>
          <w:jc w:val="center"/>
        </w:trPr>
        <w:tc>
          <w:tcPr>
            <w:tcW w:w="2400" w:type="dxa"/>
            <w:vMerge w:val="restart"/>
            <w:shd w:val="clear" w:color="auto" w:fill="auto"/>
            <w:vAlign w:val="center"/>
          </w:tcPr>
          <w:p w14:paraId="2317CDEA"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服务标准</w:t>
            </w:r>
          </w:p>
        </w:tc>
        <w:tc>
          <w:tcPr>
            <w:tcW w:w="4111" w:type="dxa"/>
            <w:shd w:val="clear" w:color="auto" w:fill="auto"/>
            <w:vAlign w:val="center"/>
          </w:tcPr>
          <w:p w14:paraId="63435E60"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隐私计算服务相关标准</w:t>
            </w:r>
          </w:p>
        </w:tc>
        <w:tc>
          <w:tcPr>
            <w:tcW w:w="2410" w:type="dxa"/>
          </w:tcPr>
          <w:p w14:paraId="5047F53C"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r>
      <w:tr w:rsidR="00755D78" w14:paraId="429F20A8" w14:textId="77777777" w:rsidTr="008320F2">
        <w:trPr>
          <w:trHeight w:val="266"/>
          <w:jc w:val="center"/>
        </w:trPr>
        <w:tc>
          <w:tcPr>
            <w:tcW w:w="2400" w:type="dxa"/>
            <w:vMerge/>
            <w:shd w:val="clear" w:color="auto" w:fill="auto"/>
            <w:vAlign w:val="center"/>
          </w:tcPr>
          <w:p w14:paraId="2347B7EC"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p>
        </w:tc>
        <w:tc>
          <w:tcPr>
            <w:tcW w:w="4111" w:type="dxa"/>
            <w:shd w:val="clear" w:color="auto" w:fill="auto"/>
            <w:vAlign w:val="center"/>
          </w:tcPr>
          <w:p w14:paraId="1167ACBB"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个人信息服务相关标准</w:t>
            </w:r>
          </w:p>
        </w:tc>
        <w:tc>
          <w:tcPr>
            <w:tcW w:w="2410" w:type="dxa"/>
          </w:tcPr>
          <w:p w14:paraId="104F05D3"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r>
      <w:tr w:rsidR="00755D78" w14:paraId="54BB16A4" w14:textId="77777777" w:rsidTr="008320F2">
        <w:trPr>
          <w:trHeight w:val="266"/>
          <w:jc w:val="center"/>
        </w:trPr>
        <w:tc>
          <w:tcPr>
            <w:tcW w:w="2400" w:type="dxa"/>
            <w:shd w:val="clear" w:color="auto" w:fill="auto"/>
            <w:vAlign w:val="center"/>
          </w:tcPr>
          <w:p w14:paraId="6DB49EED"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管理标准</w:t>
            </w:r>
          </w:p>
        </w:tc>
        <w:tc>
          <w:tcPr>
            <w:tcW w:w="4111" w:type="dxa"/>
            <w:shd w:val="clear" w:color="auto" w:fill="auto"/>
            <w:vAlign w:val="center"/>
          </w:tcPr>
          <w:p w14:paraId="4541D864" w14:textId="77777777" w:rsidR="00755D78" w:rsidRPr="001971B8" w:rsidRDefault="00755D78" w:rsidP="001971B8">
            <w:pPr>
              <w:widowControl w:val="0"/>
              <w:kinsoku/>
              <w:autoSpaceDE/>
              <w:autoSpaceDN/>
              <w:snapToGrid/>
              <w:spacing w:line="400" w:lineRule="exact"/>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信息安全管理相关标准</w:t>
            </w:r>
          </w:p>
        </w:tc>
        <w:tc>
          <w:tcPr>
            <w:tcW w:w="2410" w:type="dxa"/>
          </w:tcPr>
          <w:p w14:paraId="3D468076"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2</w:t>
            </w:r>
          </w:p>
        </w:tc>
      </w:tr>
      <w:tr w:rsidR="00755D78" w14:paraId="4783B81A" w14:textId="77777777" w:rsidTr="008320F2">
        <w:trPr>
          <w:trHeight w:val="266"/>
          <w:jc w:val="center"/>
        </w:trPr>
        <w:tc>
          <w:tcPr>
            <w:tcW w:w="6511" w:type="dxa"/>
            <w:gridSpan w:val="2"/>
            <w:shd w:val="clear" w:color="auto" w:fill="auto"/>
            <w:vAlign w:val="center"/>
          </w:tcPr>
          <w:p w14:paraId="2860815F" w14:textId="77777777"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891C16">
              <w:rPr>
                <w:rFonts w:asciiTheme="majorEastAsia" w:eastAsiaTheme="majorEastAsia" w:hAnsiTheme="majorEastAsia" w:cs="微软雅黑" w:hint="eastAsia"/>
                <w:sz w:val="18"/>
                <w:szCs w:val="18"/>
                <w:lang w:eastAsia="zh-CN"/>
              </w:rPr>
              <w:t>合计</w:t>
            </w:r>
          </w:p>
        </w:tc>
        <w:tc>
          <w:tcPr>
            <w:tcW w:w="2410" w:type="dxa"/>
            <w:vAlign w:val="center"/>
          </w:tcPr>
          <w:p w14:paraId="2B4314DA" w14:textId="49A57981" w:rsidR="00755D78" w:rsidRPr="001971B8" w:rsidRDefault="00755D78" w:rsidP="001971B8">
            <w:pPr>
              <w:widowControl w:val="0"/>
              <w:kinsoku/>
              <w:autoSpaceDE/>
              <w:autoSpaceDN/>
              <w:snapToGrid/>
              <w:spacing w:line="400" w:lineRule="exact"/>
              <w:jc w:val="center"/>
              <w:textAlignment w:val="auto"/>
              <w:rPr>
                <w:rFonts w:asciiTheme="majorEastAsia" w:eastAsiaTheme="majorEastAsia" w:hAnsiTheme="majorEastAsia" w:cs="微软雅黑" w:hint="eastAsia"/>
                <w:sz w:val="18"/>
                <w:szCs w:val="18"/>
                <w:lang w:eastAsia="zh-CN"/>
              </w:rPr>
            </w:pPr>
            <w:r w:rsidRPr="001971B8">
              <w:rPr>
                <w:rFonts w:asciiTheme="majorEastAsia" w:eastAsiaTheme="majorEastAsia" w:hAnsiTheme="majorEastAsia" w:cs="微软雅黑"/>
                <w:sz w:val="18"/>
                <w:szCs w:val="18"/>
                <w:lang w:eastAsia="zh-CN"/>
              </w:rPr>
              <w:t>3</w:t>
            </w:r>
            <w:r w:rsidR="004D7632">
              <w:rPr>
                <w:rFonts w:asciiTheme="majorEastAsia" w:eastAsiaTheme="majorEastAsia" w:hAnsiTheme="majorEastAsia" w:cs="微软雅黑" w:hint="eastAsia"/>
                <w:sz w:val="18"/>
                <w:szCs w:val="18"/>
                <w:lang w:eastAsia="zh-CN"/>
              </w:rPr>
              <w:t>4</w:t>
            </w:r>
          </w:p>
        </w:tc>
      </w:tr>
    </w:tbl>
    <w:p w14:paraId="6ECA12FE" w14:textId="303177CE" w:rsidR="00CE0A0B" w:rsidRDefault="00CE0A0B" w:rsidP="00CE0A0B">
      <w:pPr>
        <w:pStyle w:val="a4"/>
        <w:ind w:rightChars="50" w:right="105"/>
        <w:jc w:val="center"/>
        <w:rPr>
          <w:rFonts w:ascii="黑体" w:eastAsia="黑体" w:hAnsi="黑体" w:cs="宋体" w:hint="eastAsia"/>
          <w:lang w:eastAsia="zh-CN"/>
        </w:rPr>
      </w:pPr>
      <w:bookmarkStart w:id="135" w:name="bookmark30"/>
      <w:bookmarkEnd w:id="135"/>
    </w:p>
    <w:p w14:paraId="2A76F212" w14:textId="17A8F7F6" w:rsidR="00CE0A0B" w:rsidRDefault="00CE0A0B" w:rsidP="00CE0A0B">
      <w:pPr>
        <w:kinsoku/>
        <w:autoSpaceDE/>
        <w:autoSpaceDN/>
        <w:adjustRightInd/>
        <w:snapToGrid/>
        <w:textAlignment w:val="auto"/>
        <w:rPr>
          <w:rFonts w:ascii="黑体" w:eastAsia="黑体" w:hAnsi="黑体" w:cs="宋体" w:hint="eastAsia"/>
          <w:lang w:eastAsia="zh-CN"/>
        </w:rPr>
      </w:pPr>
      <w:r>
        <w:rPr>
          <w:rFonts w:ascii="黑体" w:eastAsia="黑体" w:hAnsi="黑体" w:cs="宋体" w:hint="eastAsia"/>
          <w:lang w:eastAsia="zh-CN"/>
        </w:rPr>
        <w:br w:type="page"/>
      </w:r>
    </w:p>
    <w:p w14:paraId="184A915F" w14:textId="36BF9529" w:rsidR="005828AB" w:rsidRPr="00891C16" w:rsidRDefault="005828AB" w:rsidP="005828AB">
      <w:pPr>
        <w:pStyle w:val="a4"/>
        <w:ind w:rightChars="50" w:right="105"/>
        <w:jc w:val="center"/>
        <w:outlineLvl w:val="0"/>
        <w:rPr>
          <w:rFonts w:ascii="黑体" w:eastAsia="黑体" w:hAnsi="黑体" w:cs="宋体" w:hint="eastAsia"/>
          <w:lang w:eastAsia="zh-CN"/>
        </w:rPr>
      </w:pPr>
      <w:bookmarkStart w:id="136" w:name="_Toc202172097"/>
      <w:r w:rsidRPr="00891C16">
        <w:rPr>
          <w:rFonts w:ascii="黑体" w:eastAsia="黑体" w:hAnsi="黑体" w:cs="宋体" w:hint="eastAsia"/>
          <w:lang w:eastAsia="zh-CN"/>
        </w:rPr>
        <w:lastRenderedPageBreak/>
        <w:t xml:space="preserve">附  录  </w:t>
      </w:r>
      <w:r>
        <w:rPr>
          <w:rFonts w:ascii="黑体" w:eastAsia="黑体" w:hAnsi="黑体" w:cs="宋体" w:hint="eastAsia"/>
          <w:lang w:eastAsia="zh-CN"/>
        </w:rPr>
        <w:t>C</w:t>
      </w:r>
      <w:bookmarkEnd w:id="136"/>
    </w:p>
    <w:p w14:paraId="7FB7B470" w14:textId="0CC253D1" w:rsidR="005828AB" w:rsidRPr="00891C16" w:rsidRDefault="005828AB" w:rsidP="005828AB">
      <w:pPr>
        <w:pStyle w:val="a4"/>
        <w:ind w:rightChars="50" w:right="105"/>
        <w:jc w:val="center"/>
        <w:rPr>
          <w:rFonts w:ascii="黑体" w:eastAsia="黑体" w:hAnsi="黑体" w:cs="宋体" w:hint="eastAsia"/>
          <w:lang w:eastAsia="zh-CN"/>
        </w:rPr>
      </w:pPr>
      <w:r w:rsidRPr="00891C16">
        <w:rPr>
          <w:rFonts w:ascii="黑体" w:eastAsia="黑体" w:hAnsi="黑体" w:cs="宋体" w:hint="eastAsia"/>
          <w:lang w:eastAsia="zh-CN"/>
        </w:rPr>
        <w:t>(</w:t>
      </w:r>
      <w:r w:rsidR="00755D78">
        <w:rPr>
          <w:rFonts w:ascii="黑体" w:eastAsia="黑体" w:hAnsi="黑体" w:cs="宋体" w:hint="eastAsia"/>
          <w:lang w:eastAsia="zh-CN"/>
        </w:rPr>
        <w:t>资料</w:t>
      </w:r>
      <w:r w:rsidRPr="00891C16">
        <w:rPr>
          <w:rFonts w:ascii="黑体" w:eastAsia="黑体" w:hAnsi="黑体" w:cs="宋体" w:hint="eastAsia"/>
          <w:lang w:eastAsia="zh-CN"/>
        </w:rPr>
        <w:t>性)</w:t>
      </w:r>
    </w:p>
    <w:p w14:paraId="45921F1A" w14:textId="035B819C" w:rsidR="005828AB" w:rsidRPr="00891C16" w:rsidRDefault="00013657" w:rsidP="005828AB">
      <w:pPr>
        <w:pStyle w:val="a4"/>
        <w:ind w:rightChars="50" w:right="105"/>
        <w:jc w:val="center"/>
        <w:rPr>
          <w:rFonts w:ascii="黑体" w:eastAsia="黑体" w:hAnsi="黑体" w:cs="宋体" w:hint="eastAsia"/>
          <w:lang w:eastAsia="zh-CN"/>
        </w:rPr>
      </w:pPr>
      <w:r>
        <w:rPr>
          <w:rFonts w:ascii="黑体" w:eastAsia="黑体" w:hAnsi="黑体" w:cs="宋体" w:hint="eastAsia"/>
          <w:lang w:eastAsia="zh-CN"/>
        </w:rPr>
        <w:t>接口</w:t>
      </w:r>
      <w:r w:rsidR="005828AB" w:rsidRPr="00891C16">
        <w:rPr>
          <w:rFonts w:ascii="黑体" w:eastAsia="黑体" w:hAnsi="黑体" w:cs="宋体" w:hint="eastAsia"/>
          <w:lang w:eastAsia="zh-CN"/>
        </w:rPr>
        <w:t>标准</w:t>
      </w:r>
    </w:p>
    <w:p w14:paraId="57618837" w14:textId="77777777" w:rsidR="00E3553F" w:rsidRDefault="00E3553F" w:rsidP="00E3553F">
      <w:pPr>
        <w:pStyle w:val="ac"/>
        <w:rPr>
          <w:rFonts w:hint="eastAsia"/>
        </w:rPr>
      </w:pPr>
      <w:bookmarkStart w:id="137" w:name="_Toc558965493"/>
      <w:bookmarkStart w:id="138" w:name="_Toc202172098"/>
      <w:r>
        <w:rPr>
          <w:rFonts w:hint="eastAsia"/>
        </w:rPr>
        <w:t>C.1　创建隐私计算任务接口：</w:t>
      </w:r>
      <w:bookmarkEnd w:id="137"/>
      <w:bookmarkEnd w:id="138"/>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E3553F" w14:paraId="7CBF3B88" w14:textId="77777777" w:rsidTr="00A04001">
        <w:tc>
          <w:tcPr>
            <w:tcW w:w="8280" w:type="dxa"/>
            <w:shd w:val="clear" w:color="auto" w:fill="F5F6F7"/>
            <w:tcMar>
              <w:top w:w="60" w:type="dxa"/>
              <w:left w:w="120" w:type="dxa"/>
              <w:bottom w:w="30" w:type="dxa"/>
              <w:right w:w="120" w:type="dxa"/>
            </w:tcMar>
          </w:tcPr>
          <w:p w14:paraId="53B38271"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lang w:eastAsia="zh-CN"/>
              </w:rPr>
            </w:pPr>
            <w:r>
              <w:rPr>
                <w:rFonts w:ascii="Times New Roman" w:eastAsia="Consolas" w:hAnsi="Times New Roman" w:cs="Times New Roman" w:hint="eastAsia"/>
                <w:color w:val="646A73"/>
                <w:lang w:eastAsia="zh-CN"/>
              </w:rPr>
              <w:t>Java</w:t>
            </w:r>
          </w:p>
          <w:p w14:paraId="28A013E6"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@RestController</w:t>
            </w:r>
          </w:p>
          <w:p w14:paraId="20283925"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@RequestMapping("/v1/tasks")</w:t>
            </w:r>
          </w:p>
          <w:p w14:paraId="42250B12"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public class TaskController {</w:t>
            </w:r>
          </w:p>
          <w:p w14:paraId="22268815"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@Autowired</w:t>
            </w:r>
          </w:p>
          <w:p w14:paraId="3B3F5F9A"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private PrivacyComputeService computeService;</w:t>
            </w:r>
          </w:p>
          <w:p w14:paraId="094365D9"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p>
          <w:p w14:paraId="79A6F392"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@PostMapping</w:t>
            </w:r>
          </w:p>
          <w:p w14:paraId="14DB1BA8"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public ResponseEntity&lt;TaskResponse&gt; createTask(</w:t>
            </w:r>
          </w:p>
          <w:p w14:paraId="34C0B9FF"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@Valid @RequestBody TaskRequest request,</w:t>
            </w:r>
          </w:p>
          <w:p w14:paraId="60AC4DCB"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@RequestHeader("Authorization") String token) {</w:t>
            </w:r>
          </w:p>
          <w:p w14:paraId="4D313CA3"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w:t>
            </w:r>
          </w:p>
          <w:p w14:paraId="74F01586"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 </w:t>
            </w:r>
            <w:r>
              <w:rPr>
                <w:rFonts w:ascii="Times New Roman" w:eastAsia="Consolas" w:hAnsi="Times New Roman" w:cs="Times New Roman" w:hint="eastAsia"/>
                <w:color w:val="646A73"/>
              </w:rPr>
              <w:t>身份验证与权限校验</w:t>
            </w:r>
          </w:p>
          <w:p w14:paraId="3976AD7E"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AuthContext auth = authService.verifyToken(token);</w:t>
            </w:r>
          </w:p>
          <w:p w14:paraId="18EA7F56"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if (!auth.hasRole("DATA_OWNER")) {</w:t>
            </w:r>
          </w:p>
          <w:p w14:paraId="7723C16F"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throw new AccessDeniedException("</w:t>
            </w:r>
            <w:r>
              <w:rPr>
                <w:rFonts w:ascii="Times New Roman" w:eastAsia="Consolas" w:hAnsi="Times New Roman" w:cs="Times New Roman" w:hint="eastAsia"/>
                <w:color w:val="646A73"/>
              </w:rPr>
              <w:t>权限不足</w:t>
            </w:r>
            <w:r>
              <w:rPr>
                <w:rFonts w:ascii="Times New Roman" w:eastAsia="Consolas" w:hAnsi="Times New Roman" w:cs="Times New Roman" w:hint="eastAsia"/>
                <w:color w:val="646A73"/>
              </w:rPr>
              <w:t>");</w:t>
            </w:r>
          </w:p>
          <w:p w14:paraId="31C0AC32"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w:t>
            </w:r>
          </w:p>
          <w:p w14:paraId="479AD128"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p>
          <w:p w14:paraId="1956C0F4"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 </w:t>
            </w:r>
            <w:r>
              <w:rPr>
                <w:rFonts w:ascii="Times New Roman" w:eastAsia="Consolas" w:hAnsi="Times New Roman" w:cs="Times New Roman" w:hint="eastAsia"/>
                <w:color w:val="646A73"/>
              </w:rPr>
              <w:t>敏感数据脱敏处理（</w:t>
            </w:r>
            <w:r>
              <w:rPr>
                <w:rFonts w:ascii="Times New Roman" w:eastAsia="Consolas" w:hAnsi="Times New Roman" w:cs="Times New Roman" w:hint="eastAsia"/>
                <w:color w:val="646A73"/>
              </w:rPr>
              <w:t>HMAC-SHA256</w:t>
            </w:r>
            <w:r>
              <w:rPr>
                <w:rFonts w:ascii="Times New Roman" w:eastAsia="Consolas" w:hAnsi="Times New Roman" w:cs="Times New Roman" w:hint="eastAsia"/>
                <w:color w:val="646A73"/>
              </w:rPr>
              <w:t>）</w:t>
            </w:r>
          </w:p>
          <w:p w14:paraId="303506D1"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String hashedDataId = HmacUtils.sha256Hash(request.getDataId(), salt);</w:t>
            </w:r>
          </w:p>
          <w:p w14:paraId="7D533FE9"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w:t>
            </w:r>
          </w:p>
          <w:p w14:paraId="7DC7D27D"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lang w:eastAsia="zh-CN"/>
              </w:rPr>
            </w:pPr>
            <w:r>
              <w:rPr>
                <w:rFonts w:ascii="Times New Roman" w:eastAsia="Consolas" w:hAnsi="Times New Roman" w:cs="Times New Roman" w:hint="eastAsia"/>
                <w:color w:val="646A73"/>
              </w:rPr>
              <w:t xml:space="preserve">        </w:t>
            </w:r>
            <w:r>
              <w:rPr>
                <w:rFonts w:ascii="Times New Roman" w:eastAsia="Consolas" w:hAnsi="Times New Roman" w:cs="Times New Roman" w:hint="eastAsia"/>
                <w:color w:val="646A73"/>
                <w:lang w:eastAsia="zh-CN"/>
              </w:rPr>
              <w:t xml:space="preserve">// </w:t>
            </w:r>
            <w:r>
              <w:rPr>
                <w:rFonts w:ascii="Times New Roman" w:eastAsia="Consolas" w:hAnsi="Times New Roman" w:cs="Times New Roman" w:hint="eastAsia"/>
                <w:color w:val="646A73"/>
                <w:lang w:eastAsia="zh-CN"/>
              </w:rPr>
              <w:t>提交任务到隐私计算引擎</w:t>
            </w:r>
          </w:p>
          <w:p w14:paraId="75E3078F"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lang w:eastAsia="zh-CN"/>
              </w:rPr>
              <w:t xml:space="preserve">        </w:t>
            </w:r>
            <w:r>
              <w:rPr>
                <w:rFonts w:ascii="Times New Roman" w:eastAsia="Consolas" w:hAnsi="Times New Roman" w:cs="Times New Roman" w:hint="eastAsia"/>
                <w:color w:val="646A73"/>
              </w:rPr>
              <w:t>String taskId = computeService.submitTask(</w:t>
            </w:r>
          </w:p>
          <w:p w14:paraId="21A5E66C"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request.getAlgorithm(), </w:t>
            </w:r>
          </w:p>
          <w:p w14:paraId="74857F3E"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hashedDataId, </w:t>
            </w:r>
          </w:p>
          <w:p w14:paraId="406F6EB3"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lastRenderedPageBreak/>
              <w:t xml:space="preserve">            request.getParties()</w:t>
            </w:r>
          </w:p>
          <w:p w14:paraId="0DF6A890"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w:t>
            </w:r>
          </w:p>
          <w:p w14:paraId="4AAD667E"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w:t>
            </w:r>
          </w:p>
          <w:p w14:paraId="7941C2DE"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return ResponseEntity.status(HttpStatus.CREATED)</w:t>
            </w:r>
          </w:p>
          <w:p w14:paraId="6ADDA958"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.body(new TaskResponse(taskId, "SUBMITTED"));</w:t>
            </w:r>
          </w:p>
          <w:p w14:paraId="54B687FC" w14:textId="77777777" w:rsidR="00E3553F" w:rsidRDefault="00E3553F" w:rsidP="00A04001">
            <w:pPr>
              <w:adjustRightInd/>
              <w:snapToGrid/>
              <w:spacing w:before="120" w:after="120" w:line="360" w:lineRule="auto"/>
              <w:jc w:val="both"/>
              <w:rPr>
                <w:rFonts w:ascii="Times New Roman" w:eastAsia="Consolas" w:hAnsi="Times New Roman" w:cs="Times New Roman"/>
                <w:color w:val="646A73"/>
              </w:rPr>
            </w:pPr>
            <w:r>
              <w:rPr>
                <w:rFonts w:ascii="Times New Roman" w:eastAsia="Consolas" w:hAnsi="Times New Roman" w:cs="Times New Roman" w:hint="eastAsia"/>
                <w:color w:val="646A73"/>
              </w:rPr>
              <w:t xml:space="preserve">    }</w:t>
            </w:r>
          </w:p>
          <w:p w14:paraId="798BA17D" w14:textId="77777777" w:rsidR="00E3553F" w:rsidRDefault="00E3553F" w:rsidP="00A04001">
            <w:pPr>
              <w:adjustRightInd/>
              <w:snapToGrid/>
              <w:spacing w:before="120" w:after="120" w:line="360" w:lineRule="auto"/>
              <w:jc w:val="both"/>
            </w:pPr>
            <w:r>
              <w:rPr>
                <w:rFonts w:ascii="Times New Roman" w:eastAsia="Consolas" w:hAnsi="Times New Roman" w:cs="Times New Roman" w:hint="eastAsia"/>
                <w:color w:val="646A73"/>
              </w:rPr>
              <w:t>}</w:t>
            </w:r>
          </w:p>
        </w:tc>
      </w:tr>
    </w:tbl>
    <w:p w14:paraId="4F5BCBAA" w14:textId="7145DD7C" w:rsidR="00E3553F" w:rsidRDefault="00E3553F" w:rsidP="00E3553F">
      <w:pPr>
        <w:pStyle w:val="ac"/>
        <w:rPr>
          <w:rFonts w:eastAsia="宋体" w:hint="eastAsia"/>
        </w:rPr>
      </w:pPr>
      <w:bookmarkStart w:id="139" w:name="_Toc1439568873"/>
      <w:bookmarkStart w:id="140" w:name="_Toc202172099"/>
      <w:r>
        <w:rPr>
          <w:rFonts w:hint="eastAsia"/>
        </w:rPr>
        <w:lastRenderedPageBreak/>
        <w:t>C.</w:t>
      </w:r>
      <w:r>
        <w:t>2</w:t>
      </w:r>
      <w:r>
        <w:rPr>
          <w:rFonts w:hint="eastAsia"/>
        </w:rPr>
        <w:t xml:space="preserve">　安全数据上传接口（支持多方计算）</w:t>
      </w:r>
      <w:bookmarkEnd w:id="139"/>
      <w:bookmarkEnd w:id="140"/>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E3553F" w14:paraId="01B756A8" w14:textId="77777777" w:rsidTr="00A04001">
        <w:tc>
          <w:tcPr>
            <w:tcW w:w="8280" w:type="dxa"/>
            <w:shd w:val="clear" w:color="auto" w:fill="F5F6F7"/>
            <w:tcMar>
              <w:top w:w="60" w:type="dxa"/>
              <w:left w:w="120" w:type="dxa"/>
              <w:bottom w:w="30" w:type="dxa"/>
              <w:right w:w="120" w:type="dxa"/>
            </w:tcMar>
          </w:tcPr>
          <w:p w14:paraId="0FA10AF5" w14:textId="77777777" w:rsidR="00E3553F" w:rsidRDefault="00E3553F" w:rsidP="00A04001">
            <w:pPr>
              <w:adjustRightInd/>
              <w:snapToGrid/>
              <w:spacing w:before="120" w:after="120" w:line="360" w:lineRule="auto"/>
              <w:jc w:val="both"/>
              <w:rPr>
                <w:rFonts w:ascii="Times New Roman" w:eastAsia="宋体" w:hAnsi="Times New Roman" w:cs="Times New Roman"/>
                <w:color w:val="646A73"/>
                <w:lang w:eastAsia="zh-CN"/>
              </w:rPr>
            </w:pPr>
            <w:r>
              <w:rPr>
                <w:rFonts w:ascii="Times New Roman" w:eastAsia="Consolas" w:hAnsi="Times New Roman" w:cs="Times New Roman" w:hint="eastAsia"/>
                <w:color w:val="646A73"/>
                <w:lang w:eastAsia="zh-CN"/>
              </w:rPr>
              <w:t>Java</w:t>
            </w:r>
          </w:p>
          <w:p w14:paraId="302E1672"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@PostMapping("/v1/data")</w:t>
            </w:r>
          </w:p>
          <w:p w14:paraId="731FEB27"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public DataUploadResponse uploadData(</w:t>
            </w:r>
          </w:p>
          <w:p w14:paraId="2A8D2BE8"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@RequestParam("file") MultipartFile file,</w:t>
            </w:r>
          </w:p>
          <w:p w14:paraId="04DA3CF9"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@RequestParam("data_type") String dataType) {</w:t>
            </w:r>
          </w:p>
          <w:p w14:paraId="4361E031"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w:t>
            </w:r>
          </w:p>
          <w:p w14:paraId="1CE2996F" w14:textId="77777777" w:rsidR="00E3553F" w:rsidRDefault="00E3553F" w:rsidP="00A04001">
            <w:pPr>
              <w:adjustRightInd/>
              <w:snapToGrid/>
              <w:spacing w:before="120" w:after="120" w:line="360" w:lineRule="auto"/>
              <w:jc w:val="both"/>
              <w:rPr>
                <w:rFonts w:ascii="Times New Roman" w:eastAsia="Consolas" w:hAnsi="Times New Roman" w:cs="Times New Roman"/>
                <w:lang w:eastAsia="zh-CN"/>
              </w:rPr>
            </w:pPr>
            <w:r>
              <w:rPr>
                <w:rFonts w:ascii="Times New Roman" w:eastAsia="Consolas" w:hAnsi="Times New Roman" w:cs="Times New Roman" w:hint="eastAsia"/>
              </w:rPr>
              <w:t xml:space="preserve">    </w:t>
            </w:r>
            <w:r>
              <w:rPr>
                <w:rFonts w:ascii="Times New Roman" w:eastAsia="Consolas" w:hAnsi="Times New Roman" w:cs="Times New Roman" w:hint="eastAsia"/>
                <w:lang w:eastAsia="zh-CN"/>
              </w:rPr>
              <w:t xml:space="preserve">// </w:t>
            </w:r>
            <w:r>
              <w:rPr>
                <w:rFonts w:ascii="Times New Roman" w:eastAsia="Consolas" w:hAnsi="Times New Roman" w:cs="Times New Roman" w:hint="eastAsia"/>
                <w:lang w:eastAsia="zh-CN"/>
              </w:rPr>
              <w:t>验证数据格式（示例：医疗影像数据）</w:t>
            </w:r>
          </w:p>
          <w:p w14:paraId="3C2504CD"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lang w:eastAsia="zh-CN"/>
              </w:rPr>
              <w:t xml:space="preserve">    </w:t>
            </w:r>
            <w:r>
              <w:rPr>
                <w:rFonts w:ascii="Times New Roman" w:eastAsia="Consolas" w:hAnsi="Times New Roman" w:cs="Times New Roman" w:hint="eastAsia"/>
              </w:rPr>
              <w:t>if (!Arrays.asList("DICOM", "CSV").contains(dataType)) {</w:t>
            </w:r>
          </w:p>
          <w:p w14:paraId="7335FF44"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throw new InvalidDataException("</w:t>
            </w:r>
            <w:r>
              <w:rPr>
                <w:rFonts w:ascii="Times New Roman" w:eastAsia="Consolas" w:hAnsi="Times New Roman" w:cs="Times New Roman" w:hint="eastAsia"/>
              </w:rPr>
              <w:t>不支持的数据类型</w:t>
            </w:r>
            <w:r>
              <w:rPr>
                <w:rFonts w:ascii="Times New Roman" w:eastAsia="Consolas" w:hAnsi="Times New Roman" w:cs="Times New Roman" w:hint="eastAsia"/>
              </w:rPr>
              <w:t>");</w:t>
            </w:r>
          </w:p>
          <w:p w14:paraId="798EC8E3"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w:t>
            </w:r>
          </w:p>
          <w:p w14:paraId="75BDAFF6" w14:textId="77777777" w:rsidR="00E3553F" w:rsidRDefault="00E3553F" w:rsidP="00A04001">
            <w:pPr>
              <w:adjustRightInd/>
              <w:snapToGrid/>
              <w:spacing w:before="120" w:after="120" w:line="360" w:lineRule="auto"/>
              <w:jc w:val="both"/>
              <w:rPr>
                <w:rFonts w:ascii="Times New Roman" w:eastAsia="Consolas" w:hAnsi="Times New Roman" w:cs="Times New Roman"/>
              </w:rPr>
            </w:pPr>
          </w:p>
          <w:p w14:paraId="0914682E"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 </w:t>
            </w:r>
            <w:r>
              <w:rPr>
                <w:rFonts w:ascii="Times New Roman" w:eastAsia="Consolas" w:hAnsi="Times New Roman" w:cs="Times New Roman" w:hint="eastAsia"/>
              </w:rPr>
              <w:t>分片存储并生成秘密共享碎片</w:t>
            </w:r>
          </w:p>
          <w:p w14:paraId="6EED7145"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List&lt;SecretShare&gt; shares = SecretSharing.split(</w:t>
            </w:r>
          </w:p>
          <w:p w14:paraId="261F45A0"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file.getBytes(), </w:t>
            </w:r>
          </w:p>
          <w:p w14:paraId="18BED1A3"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3,   // </w:t>
            </w:r>
            <w:r>
              <w:rPr>
                <w:rFonts w:ascii="Times New Roman" w:eastAsia="Consolas" w:hAnsi="Times New Roman" w:cs="Times New Roman" w:hint="eastAsia"/>
              </w:rPr>
              <w:t>总碎片数</w:t>
            </w:r>
          </w:p>
          <w:p w14:paraId="6B7D0AC4"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2    // </w:t>
            </w:r>
            <w:r>
              <w:rPr>
                <w:rFonts w:ascii="Times New Roman" w:eastAsia="Consolas" w:hAnsi="Times New Roman" w:cs="Times New Roman" w:hint="eastAsia"/>
              </w:rPr>
              <w:t>最小恢复阈值</w:t>
            </w:r>
          </w:p>
          <w:p w14:paraId="3712F604"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w:t>
            </w:r>
          </w:p>
          <w:p w14:paraId="6D74D82F" w14:textId="77777777" w:rsidR="00E3553F" w:rsidRDefault="00E3553F" w:rsidP="00A04001">
            <w:pPr>
              <w:adjustRightInd/>
              <w:snapToGrid/>
              <w:spacing w:before="120" w:after="120" w:line="360" w:lineRule="auto"/>
              <w:jc w:val="both"/>
              <w:rPr>
                <w:rFonts w:ascii="Times New Roman" w:eastAsia="Consolas" w:hAnsi="Times New Roman" w:cs="Times New Roman"/>
              </w:rPr>
            </w:pPr>
          </w:p>
          <w:p w14:paraId="36967005"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 </w:t>
            </w:r>
            <w:r>
              <w:rPr>
                <w:rFonts w:ascii="Times New Roman" w:eastAsia="Consolas" w:hAnsi="Times New Roman" w:cs="Times New Roman" w:hint="eastAsia"/>
              </w:rPr>
              <w:t>存储碎片到不同参与方</w:t>
            </w:r>
          </w:p>
          <w:p w14:paraId="44544DB4"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lastRenderedPageBreak/>
              <w:t xml:space="preserve">    storageService.distributeShares(shares, "hospitalA", "researchB", "cloudC");</w:t>
            </w:r>
          </w:p>
          <w:p w14:paraId="7135BCB8"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w:t>
            </w:r>
          </w:p>
          <w:p w14:paraId="3595BFE0"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return new DataUploadResponse("DATA_READY", shares.size());</w:t>
            </w:r>
          </w:p>
          <w:p w14:paraId="4CEED6E8" w14:textId="77777777" w:rsidR="00E3553F" w:rsidRDefault="00E3553F" w:rsidP="00A04001">
            <w:pPr>
              <w:adjustRightInd/>
              <w:snapToGrid/>
              <w:spacing w:before="120" w:after="120" w:line="360" w:lineRule="auto"/>
              <w:jc w:val="both"/>
            </w:pPr>
            <w:r>
              <w:rPr>
                <w:rFonts w:ascii="Times New Roman" w:eastAsia="Consolas" w:hAnsi="Times New Roman" w:cs="Times New Roman" w:hint="eastAsia"/>
              </w:rPr>
              <w:t>}</w:t>
            </w:r>
          </w:p>
        </w:tc>
      </w:tr>
    </w:tbl>
    <w:p w14:paraId="71840C5F" w14:textId="77777777" w:rsidR="00E3553F" w:rsidRDefault="00E3553F" w:rsidP="00E3553F">
      <w:pPr>
        <w:pStyle w:val="ac"/>
        <w:rPr>
          <w:rFonts w:hint="eastAsia"/>
        </w:rPr>
      </w:pPr>
      <w:bookmarkStart w:id="141" w:name="_Toc1283281409"/>
      <w:bookmarkStart w:id="142" w:name="_Toc202172100"/>
      <w:r>
        <w:rPr>
          <w:rFonts w:hint="eastAsia"/>
        </w:rPr>
        <w:lastRenderedPageBreak/>
        <w:t>C.</w:t>
      </w:r>
      <w:r>
        <w:t>3</w:t>
      </w:r>
      <w:r>
        <w:rPr>
          <w:rFonts w:hint="eastAsia"/>
        </w:rPr>
        <w:t xml:space="preserve">　异步任务状态轮询接口</w:t>
      </w:r>
      <w:bookmarkStart w:id="143" w:name="_Toc192521735"/>
      <w:bookmarkEnd w:id="141"/>
      <w:bookmarkEnd w:id="142"/>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E3553F" w14:paraId="6121801B" w14:textId="77777777" w:rsidTr="00A04001">
        <w:tc>
          <w:tcPr>
            <w:tcW w:w="8280" w:type="dxa"/>
            <w:shd w:val="clear" w:color="auto" w:fill="F5F6F7"/>
            <w:tcMar>
              <w:top w:w="60" w:type="dxa"/>
              <w:left w:w="120" w:type="dxa"/>
              <w:bottom w:w="30" w:type="dxa"/>
              <w:right w:w="120" w:type="dxa"/>
            </w:tcMar>
          </w:tcPr>
          <w:p w14:paraId="71DB9232" w14:textId="77777777" w:rsidR="00E3553F" w:rsidRDefault="00E3553F" w:rsidP="00A04001">
            <w:pPr>
              <w:adjustRightInd/>
              <w:snapToGrid/>
              <w:spacing w:before="120" w:after="120" w:line="360" w:lineRule="auto"/>
              <w:jc w:val="both"/>
              <w:rPr>
                <w:rFonts w:ascii="Times New Roman" w:eastAsia="宋体" w:hAnsi="Times New Roman" w:cs="Times New Roman"/>
                <w:color w:val="646A73"/>
                <w:lang w:eastAsia="zh-CN"/>
              </w:rPr>
            </w:pPr>
            <w:r>
              <w:rPr>
                <w:rFonts w:ascii="Times New Roman" w:eastAsia="Consolas" w:hAnsi="Times New Roman" w:cs="Times New Roman"/>
                <w:color w:val="646A73"/>
              </w:rPr>
              <w:t>Java</w:t>
            </w:r>
          </w:p>
          <w:p w14:paraId="0F847856"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@GetMapping("/v1/tasks/{task_id}/status")</w:t>
            </w:r>
          </w:p>
          <w:p w14:paraId="68092B92"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public TaskStatus checkStatus(</w:t>
            </w:r>
          </w:p>
          <w:p w14:paraId="42D95FF3"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@PathVariable("task_id") String taskId,</w:t>
            </w:r>
          </w:p>
          <w:p w14:paraId="2842B3F0"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@RequestParam(value = "poll_interval", defaultValue = "5000") int interval) {</w:t>
            </w:r>
          </w:p>
          <w:p w14:paraId="21FDBCAE"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w:t>
            </w:r>
          </w:p>
          <w:p w14:paraId="1E3C256C"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 </w:t>
            </w:r>
            <w:r>
              <w:rPr>
                <w:rFonts w:ascii="Times New Roman" w:eastAsia="Consolas" w:hAnsi="Times New Roman" w:cs="Times New Roman" w:hint="eastAsia"/>
              </w:rPr>
              <w:t>使用</w:t>
            </w:r>
            <w:r>
              <w:rPr>
                <w:rFonts w:ascii="Times New Roman" w:eastAsia="Consolas" w:hAnsi="Times New Roman" w:cs="Times New Roman" w:hint="eastAsia"/>
              </w:rPr>
              <w:t>CompletableFuture</w:t>
            </w:r>
            <w:r>
              <w:rPr>
                <w:rFonts w:ascii="Times New Roman" w:eastAsia="Consolas" w:hAnsi="Times New Roman" w:cs="Times New Roman" w:hint="eastAsia"/>
              </w:rPr>
              <w:t>非阻塞查询</w:t>
            </w:r>
          </w:p>
          <w:p w14:paraId="04745B48"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return CompletableFuture.supplyAsync(() -&gt; {</w:t>
            </w:r>
          </w:p>
          <w:p w14:paraId="7EDE91B9"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while (true) {</w:t>
            </w:r>
          </w:p>
          <w:p w14:paraId="3B896BBB"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TaskStatus status = taskService.getStatus(taskId);</w:t>
            </w:r>
          </w:p>
          <w:p w14:paraId="21F6B2A3"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if (status.isCompleted()) {</w:t>
            </w:r>
          </w:p>
          <w:p w14:paraId="102FD88E"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return status;</w:t>
            </w:r>
          </w:p>
          <w:p w14:paraId="1693820D"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w:t>
            </w:r>
          </w:p>
          <w:p w14:paraId="33F0E49F"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Thread.sleep(interval); // </w:t>
            </w:r>
            <w:r>
              <w:rPr>
                <w:rFonts w:ascii="Times New Roman" w:eastAsia="Consolas" w:hAnsi="Times New Roman" w:cs="Times New Roman" w:hint="eastAsia"/>
              </w:rPr>
              <w:t>可配置轮询间隔</w:t>
            </w:r>
          </w:p>
          <w:p w14:paraId="3B7F6E92"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w:t>
            </w:r>
          </w:p>
          <w:p w14:paraId="22C1A378" w14:textId="77777777" w:rsidR="00E3553F" w:rsidRDefault="00E3553F" w:rsidP="00A04001">
            <w:pPr>
              <w:adjustRightInd/>
              <w:snapToGrid/>
              <w:spacing w:before="120" w:after="120" w:line="360" w:lineRule="auto"/>
              <w:jc w:val="both"/>
              <w:rPr>
                <w:rFonts w:ascii="Times New Roman" w:eastAsia="Consolas" w:hAnsi="Times New Roman" w:cs="Times New Roman"/>
              </w:rPr>
            </w:pPr>
            <w:r>
              <w:rPr>
                <w:rFonts w:ascii="Times New Roman" w:eastAsia="Consolas" w:hAnsi="Times New Roman" w:cs="Times New Roman" w:hint="eastAsia"/>
              </w:rPr>
              <w:t xml:space="preserve">    }).exceptionally(ex -&gt; new TaskStatus("FAILED", ex.getMessage()));</w:t>
            </w:r>
          </w:p>
          <w:p w14:paraId="79A8F08E" w14:textId="77777777" w:rsidR="00E3553F" w:rsidRDefault="00E3553F" w:rsidP="00A04001">
            <w:pPr>
              <w:adjustRightInd/>
              <w:snapToGrid/>
              <w:spacing w:before="120" w:after="120" w:line="360" w:lineRule="auto"/>
              <w:jc w:val="both"/>
            </w:pPr>
            <w:r>
              <w:rPr>
                <w:rFonts w:ascii="Times New Roman" w:eastAsia="Consolas" w:hAnsi="Times New Roman" w:cs="Times New Roman" w:hint="eastAsia"/>
              </w:rPr>
              <w:t>}</w:t>
            </w:r>
          </w:p>
        </w:tc>
      </w:tr>
    </w:tbl>
    <w:p w14:paraId="78652045" w14:textId="5666577D" w:rsidR="00013657" w:rsidRPr="00013657" w:rsidRDefault="00013657" w:rsidP="00013657">
      <w:pPr>
        <w:kinsoku/>
        <w:autoSpaceDE/>
        <w:autoSpaceDN/>
        <w:adjustRightInd/>
        <w:snapToGrid/>
        <w:textAlignment w:val="auto"/>
        <w:rPr>
          <w:rFonts w:ascii="黑体" w:eastAsia="黑体" w:hAnsi="黑体" w:cs="宋体" w:hint="eastAsia"/>
          <w:snapToGrid/>
          <w:color w:val="auto"/>
          <w:spacing w:val="-6"/>
          <w:szCs w:val="20"/>
          <w:lang w:eastAsia="zh-CN"/>
        </w:rPr>
      </w:pPr>
      <w:r>
        <w:rPr>
          <w:rFonts w:ascii="黑体" w:eastAsia="黑体" w:hAnsi="黑体" w:cs="宋体"/>
          <w:spacing w:val="-6"/>
        </w:rPr>
        <w:br w:type="page"/>
      </w:r>
    </w:p>
    <w:p w14:paraId="3328B508" w14:textId="6887E0F6" w:rsidR="00891C16" w:rsidRPr="00891C16" w:rsidRDefault="00000000" w:rsidP="00192E63">
      <w:pPr>
        <w:adjustRightInd/>
        <w:snapToGrid/>
        <w:spacing w:before="640" w:after="200"/>
        <w:jc w:val="center"/>
        <w:outlineLvl w:val="0"/>
        <w:rPr>
          <w:rFonts w:ascii="黑体" w:eastAsia="黑体" w:hAnsi="黑体" w:cs="宋体" w:hint="eastAsia"/>
          <w:spacing w:val="-6"/>
          <w:lang w:eastAsia="zh-CN"/>
        </w:rPr>
      </w:pPr>
      <w:bookmarkStart w:id="144" w:name="_Toc202172101"/>
      <w:r w:rsidRPr="00891C16">
        <w:rPr>
          <w:rFonts w:ascii="黑体" w:eastAsia="黑体" w:hAnsi="黑体" w:cs="宋体" w:hint="eastAsia"/>
          <w:spacing w:val="-6"/>
          <w:lang w:eastAsia="zh-CN"/>
        </w:rPr>
        <w:lastRenderedPageBreak/>
        <w:t>参</w:t>
      </w:r>
      <w:r w:rsidRPr="00891C16">
        <w:rPr>
          <w:rFonts w:ascii="黑体" w:eastAsia="黑体" w:hAnsi="黑体" w:cs="宋体" w:hint="eastAsia"/>
          <w:spacing w:val="3"/>
          <w:lang w:eastAsia="zh-CN"/>
        </w:rPr>
        <w:t xml:space="preserve">  </w:t>
      </w:r>
      <w:r w:rsidRPr="00891C16">
        <w:rPr>
          <w:rFonts w:ascii="黑体" w:eastAsia="黑体" w:hAnsi="黑体" w:cs="宋体" w:hint="eastAsia"/>
          <w:spacing w:val="-6"/>
          <w:lang w:eastAsia="zh-CN"/>
        </w:rPr>
        <w:t>考</w:t>
      </w:r>
      <w:r w:rsidRPr="00891C16">
        <w:rPr>
          <w:rFonts w:ascii="黑体" w:eastAsia="黑体" w:hAnsi="黑体" w:cs="宋体" w:hint="eastAsia"/>
          <w:spacing w:val="4"/>
          <w:lang w:eastAsia="zh-CN"/>
        </w:rPr>
        <w:t xml:space="preserve">  </w:t>
      </w:r>
      <w:r w:rsidRPr="00891C16">
        <w:rPr>
          <w:rFonts w:ascii="黑体" w:eastAsia="黑体" w:hAnsi="黑体" w:cs="宋体" w:hint="eastAsia"/>
          <w:spacing w:val="-6"/>
          <w:lang w:eastAsia="zh-CN"/>
        </w:rPr>
        <w:t>文</w:t>
      </w:r>
      <w:r w:rsidRPr="00891C16">
        <w:rPr>
          <w:rFonts w:ascii="黑体" w:eastAsia="黑体" w:hAnsi="黑体" w:cs="宋体" w:hint="eastAsia"/>
          <w:spacing w:val="4"/>
          <w:lang w:eastAsia="zh-CN"/>
        </w:rPr>
        <w:t xml:space="preserve">  </w:t>
      </w:r>
      <w:r w:rsidRPr="00891C16">
        <w:rPr>
          <w:rFonts w:ascii="黑体" w:eastAsia="黑体" w:hAnsi="黑体" w:cs="宋体" w:hint="eastAsia"/>
          <w:spacing w:val="-6"/>
          <w:lang w:eastAsia="zh-CN"/>
        </w:rPr>
        <w:t>献</w:t>
      </w:r>
      <w:bookmarkEnd w:id="143"/>
      <w:bookmarkEnd w:id="144"/>
    </w:p>
    <w:p w14:paraId="386A2EB2" w14:textId="57DF0A77" w:rsidR="00BC7B44" w:rsidRDefault="00FE113A" w:rsidP="004F1F6D">
      <w:pPr>
        <w:pStyle w:val="ad"/>
        <w:spacing w:line="240" w:lineRule="auto"/>
        <w:jc w:val="both"/>
        <w:outlineLvl w:val="9"/>
      </w:pPr>
      <w:r>
        <w:t xml:space="preserve">[1] </w:t>
      </w:r>
      <w:r w:rsidRPr="00FE113A">
        <w:t>GB/T 20985-2017</w:t>
      </w:r>
      <w:r>
        <w:t xml:space="preserve"> 信息技术 安全技术 信息安全事件管理指南</w:t>
      </w:r>
    </w:p>
    <w:p w14:paraId="5C8E4618" w14:textId="4CCAB21C" w:rsidR="00BC7B44" w:rsidRDefault="00FE113A" w:rsidP="004F1F6D">
      <w:pPr>
        <w:pStyle w:val="ad"/>
        <w:spacing w:line="240" w:lineRule="auto"/>
        <w:jc w:val="both"/>
        <w:outlineLvl w:val="9"/>
      </w:pPr>
      <w:r>
        <w:t>[2] GB/T 35274-2017 信息安全技术 大数据服务安全能力要求</w:t>
      </w:r>
    </w:p>
    <w:p w14:paraId="015A3E29" w14:textId="481E8981" w:rsidR="00FE113A" w:rsidRDefault="00FE113A" w:rsidP="004F1F6D">
      <w:pPr>
        <w:pStyle w:val="ad"/>
        <w:spacing w:line="240" w:lineRule="auto"/>
        <w:jc w:val="both"/>
        <w:outlineLvl w:val="9"/>
      </w:pPr>
      <w:r>
        <w:t>[</w:t>
      </w:r>
      <w:r>
        <w:rPr>
          <w:rFonts w:hint="eastAsia"/>
        </w:rPr>
        <w:t>3</w:t>
      </w:r>
      <w:r>
        <w:t>] GB/T 22239-2019 信息安全技术 网络安全等级保护基本要求</w:t>
      </w:r>
    </w:p>
    <w:p w14:paraId="0780938B" w14:textId="7906B09A" w:rsidR="00FE113A" w:rsidRDefault="00FE113A" w:rsidP="004F1F6D">
      <w:pPr>
        <w:pStyle w:val="ad"/>
        <w:spacing w:line="240" w:lineRule="auto"/>
        <w:jc w:val="both"/>
        <w:outlineLvl w:val="9"/>
      </w:pPr>
      <w:r>
        <w:t>[4] GB/T 35273-2020 信息安全技术 个人信息安全规范</w:t>
      </w:r>
    </w:p>
    <w:p w14:paraId="5E8D0FB3" w14:textId="5BFC8A9A" w:rsidR="00FE113A" w:rsidRDefault="00FE113A" w:rsidP="004F1F6D">
      <w:pPr>
        <w:pStyle w:val="ad"/>
        <w:spacing w:line="240" w:lineRule="auto"/>
        <w:jc w:val="both"/>
        <w:outlineLvl w:val="9"/>
      </w:pPr>
      <w:r>
        <w:t xml:space="preserve">[5] </w:t>
      </w:r>
      <w:r w:rsidRPr="00FE113A">
        <w:t xml:space="preserve">GB/T 25069-2022 </w:t>
      </w:r>
      <w:r w:rsidRPr="00FE113A">
        <w:rPr>
          <w:rFonts w:hint="eastAsia"/>
        </w:rPr>
        <w:t>信息安全技术</w:t>
      </w:r>
      <w:r w:rsidRPr="00FE113A">
        <w:t xml:space="preserve"> </w:t>
      </w:r>
      <w:r w:rsidRPr="00FE113A">
        <w:rPr>
          <w:rFonts w:hint="eastAsia"/>
        </w:rPr>
        <w:t>术语</w:t>
      </w:r>
    </w:p>
    <w:p w14:paraId="6B9F149A" w14:textId="77777777" w:rsidR="004F1F6D" w:rsidRDefault="004F1F6D" w:rsidP="004F1F6D">
      <w:pPr>
        <w:pStyle w:val="ad"/>
        <w:spacing w:line="240" w:lineRule="auto"/>
        <w:jc w:val="both"/>
        <w:outlineLvl w:val="9"/>
      </w:pPr>
    </w:p>
    <w:p w14:paraId="5923E1FB" w14:textId="77777777" w:rsidR="00BC7B44" w:rsidRDefault="00000000" w:rsidP="004F1F6D">
      <w:pPr>
        <w:pStyle w:val="ad"/>
        <w:spacing w:line="240" w:lineRule="auto"/>
        <w:jc w:val="both"/>
        <w:outlineLvl w:val="9"/>
      </w:pPr>
      <w:r>
        <w:t>注：</w:t>
      </w:r>
    </w:p>
    <w:p w14:paraId="50A13D2A" w14:textId="77777777" w:rsidR="00BC7B44" w:rsidRDefault="00000000" w:rsidP="004F1F6D">
      <w:pPr>
        <w:pStyle w:val="ad"/>
        <w:spacing w:line="240" w:lineRule="auto"/>
        <w:jc w:val="both"/>
        <w:outlineLvl w:val="9"/>
      </w:pPr>
      <w:r>
        <w:t>本标准仅供参考，具体内容可根据实际情况进行调整。</w:t>
      </w:r>
    </w:p>
    <w:p w14:paraId="23D74A3F" w14:textId="6B128280" w:rsidR="00BC7B44" w:rsidRPr="00891C16" w:rsidRDefault="00000000" w:rsidP="004F1F6D">
      <w:pPr>
        <w:pStyle w:val="ad"/>
        <w:spacing w:line="240" w:lineRule="auto"/>
        <w:jc w:val="both"/>
        <w:outlineLvl w:val="9"/>
      </w:pPr>
      <w:r>
        <w:t>本标准中涉及的隐私计算算法、数据安全技术等内容，可根据技术发展进行更新和补充。</w:t>
      </w:r>
    </w:p>
    <w:sectPr w:rsidR="00BC7B44" w:rsidRPr="00891C16">
      <w:footerReference w:type="default" r:id="rId14"/>
      <w:pgSz w:w="11906" w:h="16838"/>
      <w:pgMar w:top="1421" w:right="1115" w:bottom="1292" w:left="1442" w:header="0"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360B" w14:textId="77777777" w:rsidR="00BF02B4" w:rsidRDefault="00BF02B4">
      <w:r>
        <w:separator/>
      </w:r>
    </w:p>
  </w:endnote>
  <w:endnote w:type="continuationSeparator" w:id="0">
    <w:p w14:paraId="3742028C" w14:textId="77777777" w:rsidR="00BF02B4" w:rsidRDefault="00BF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汉仪中简黑简"/>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nsolas">
    <w:altName w:val="苹方-简"/>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852972"/>
      <w:docPartObj>
        <w:docPartGallery w:val="Page Numbers (Bottom of Page)"/>
        <w:docPartUnique/>
      </w:docPartObj>
    </w:sdtPr>
    <w:sdtContent>
      <w:p w14:paraId="519DB37D" w14:textId="2E4D00CA" w:rsidR="00194CFB" w:rsidRDefault="00194CFB">
        <w:pPr>
          <w:pStyle w:val="a7"/>
          <w:jc w:val="right"/>
        </w:pPr>
        <w:r>
          <w:fldChar w:fldCharType="begin"/>
        </w:r>
        <w:r>
          <w:instrText>PAGE   \* MERGEFORMAT</w:instrText>
        </w:r>
        <w:r>
          <w:fldChar w:fldCharType="separate"/>
        </w:r>
        <w:r>
          <w:rPr>
            <w:lang w:val="zh-CN" w:eastAsia="zh-CN"/>
          </w:rPr>
          <w:t>2</w:t>
        </w:r>
        <w:r>
          <w:fldChar w:fldCharType="end"/>
        </w:r>
      </w:p>
    </w:sdtContent>
  </w:sdt>
  <w:p w14:paraId="05F4AED1" w14:textId="77777777" w:rsidR="00BC7B44" w:rsidRDefault="00BC7B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609892"/>
      <w:docPartObj>
        <w:docPartGallery w:val="Page Numbers (Bottom of Page)"/>
        <w:docPartUnique/>
      </w:docPartObj>
    </w:sdtPr>
    <w:sdtContent>
      <w:p w14:paraId="2B49155A" w14:textId="7F4EC71C" w:rsidR="00BC7B44" w:rsidRPr="00194CFB" w:rsidRDefault="00194CFB" w:rsidP="00194CFB">
        <w:pPr>
          <w:pStyle w:val="a7"/>
          <w:jc w:val="right"/>
        </w:pPr>
        <w:r>
          <w:fldChar w:fldCharType="begin"/>
        </w:r>
        <w:r>
          <w:instrText>PAGE   \* MERGEFORMAT</w:instrText>
        </w:r>
        <w:r>
          <w:fldChar w:fldCharType="separate"/>
        </w:r>
        <w:r>
          <w:rPr>
            <w:lang w:val="zh-CN"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79F1" w14:textId="77777777" w:rsidR="00BC7B44" w:rsidRDefault="00000000">
    <w:pPr>
      <w:spacing w:line="172" w:lineRule="auto"/>
      <w:rPr>
        <w:rFonts w:ascii="宋体" w:eastAsia="宋体" w:hAnsi="宋体" w:cs="宋体" w:hint="eastAsia"/>
        <w:sz w:val="18"/>
        <w:szCs w:val="18"/>
        <w:lang w:eastAsia="zh-CN"/>
      </w:rPr>
    </w:pPr>
    <w:r>
      <w:rPr>
        <w:noProof/>
        <w:sz w:val="18"/>
      </w:rPr>
      <mc:AlternateContent>
        <mc:Choice Requires="wps">
          <w:drawing>
            <wp:anchor distT="0" distB="0" distL="114300" distR="114300" simplePos="0" relativeHeight="251661824" behindDoc="0" locked="0" layoutInCell="1" allowOverlap="1" wp14:anchorId="0926280A" wp14:editId="17DAB65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A0B62B" w14:textId="77777777" w:rsidR="00BC7B44" w:rsidRDefault="00000000">
                          <w:pPr>
                            <w:pStyle w:val="a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26280A" id="_x0000_t202" coordsize="21600,21600" o:spt="202" path="m,l,21600r21600,l21600,xe">
              <v:stroke joinstyle="miter"/>
              <v:path gradientshapeok="t" o:connecttype="rect"/>
            </v:shapetype>
            <v:shape id="文本框 7" o:spid="_x0000_s1026" type="#_x0000_t202" style="position:absolute;margin-left:92.8pt;margin-top:0;width:2in;height:2in;z-index:2516618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ccedc7 [3201]" stroked="f" strokeweight=".5pt">
              <v:textbox style="mso-fit-shape-to-text:t" inset="0,0,0,0">
                <w:txbxContent>
                  <w:p w14:paraId="64A0B62B" w14:textId="77777777" w:rsidR="00BC7B44" w:rsidRDefault="00000000">
                    <w:pPr>
                      <w:pStyle w:val="a7"/>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E8C" w14:textId="77777777" w:rsidR="00BC7B44" w:rsidRDefault="00000000" w:rsidP="00E43124">
    <w:pPr>
      <w:spacing w:line="172" w:lineRule="auto"/>
      <w:rPr>
        <w:rFonts w:ascii="宋体" w:eastAsia="宋体" w:hAnsi="宋体" w:cs="宋体" w:hint="eastAsia"/>
        <w:sz w:val="18"/>
        <w:szCs w:val="18"/>
        <w:lang w:eastAsia="zh-CN"/>
      </w:rPr>
    </w:pPr>
    <w:r>
      <w:rPr>
        <w:noProof/>
        <w:sz w:val="18"/>
      </w:rPr>
      <mc:AlternateContent>
        <mc:Choice Requires="wps">
          <w:drawing>
            <wp:anchor distT="0" distB="0" distL="114300" distR="114300" simplePos="0" relativeHeight="251660288" behindDoc="0" locked="0" layoutInCell="1" allowOverlap="1" wp14:anchorId="3C90FB1F" wp14:editId="20FEA8DC">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BB03EA" w14:textId="77777777" w:rsidR="00BC7B44" w:rsidRDefault="00000000">
                          <w:pPr>
                            <w:pStyle w:val="a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90FB1F" id="_x0000_t202" coordsize="21600,21600" o:spt="202" path="m,l,21600r21600,l21600,xe">
              <v:stroke joinstyle="miter"/>
              <v:path gradientshapeok="t" o:connecttype="rect"/>
            </v:shapetype>
            <v:shape id="文本框 6"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ccedc7 [3201]" stroked="f" strokeweight=".5pt">
              <v:textbox style="mso-fit-shape-to-text:t" inset="0,0,0,0">
                <w:txbxContent>
                  <w:p w14:paraId="43BB03EA" w14:textId="77777777" w:rsidR="00BC7B44" w:rsidRDefault="00000000">
                    <w:pPr>
                      <w:pStyle w:val="a7"/>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3937A" w14:textId="77777777" w:rsidR="00BF02B4" w:rsidRDefault="00BF02B4">
      <w:r>
        <w:separator/>
      </w:r>
    </w:p>
  </w:footnote>
  <w:footnote w:type="continuationSeparator" w:id="0">
    <w:p w14:paraId="3E563A50" w14:textId="77777777" w:rsidR="00BF02B4" w:rsidRDefault="00BF0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1DF5"/>
    <w:multiLevelType w:val="multilevel"/>
    <w:tmpl w:val="FE96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02BF6"/>
    <w:multiLevelType w:val="multilevel"/>
    <w:tmpl w:val="566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C45D4"/>
    <w:multiLevelType w:val="multilevel"/>
    <w:tmpl w:val="0DBC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44A2C"/>
    <w:multiLevelType w:val="multilevel"/>
    <w:tmpl w:val="8862AAA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23E9BF"/>
    <w:multiLevelType w:val="singleLevel"/>
    <w:tmpl w:val="3723E9BF"/>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3B2C4F5B"/>
    <w:multiLevelType w:val="multilevel"/>
    <w:tmpl w:val="4CD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36FCD"/>
    <w:multiLevelType w:val="hybridMultilevel"/>
    <w:tmpl w:val="03808FD8"/>
    <w:lvl w:ilvl="0" w:tplc="C8F4E23E">
      <w:start w:val="10"/>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3AD6408"/>
    <w:multiLevelType w:val="multilevel"/>
    <w:tmpl w:val="956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57D3FBC"/>
    <w:multiLevelType w:val="multilevel"/>
    <w:tmpl w:val="657D3FBC"/>
    <w:lvl w:ilvl="0">
      <w:start w:val="1"/>
      <w:numFmt w:val="upperLetter"/>
      <w:pStyle w:val="a"/>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70F832B2"/>
    <w:multiLevelType w:val="multilevel"/>
    <w:tmpl w:val="2D381F32"/>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D5F6C96"/>
    <w:multiLevelType w:val="multilevel"/>
    <w:tmpl w:val="FEBC3EA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58684020">
    <w:abstractNumId w:val="9"/>
  </w:num>
  <w:num w:numId="2" w16cid:durableId="1813063246">
    <w:abstractNumId w:val="8"/>
  </w:num>
  <w:num w:numId="3" w16cid:durableId="137766124">
    <w:abstractNumId w:val="0"/>
  </w:num>
  <w:num w:numId="4" w16cid:durableId="306326934">
    <w:abstractNumId w:val="2"/>
  </w:num>
  <w:num w:numId="5" w16cid:durableId="1791434342">
    <w:abstractNumId w:val="11"/>
  </w:num>
  <w:num w:numId="6" w16cid:durableId="2142503422">
    <w:abstractNumId w:val="5"/>
  </w:num>
  <w:num w:numId="7" w16cid:durableId="1537042703">
    <w:abstractNumId w:val="1"/>
  </w:num>
  <w:num w:numId="8" w16cid:durableId="508642255">
    <w:abstractNumId w:val="3"/>
  </w:num>
  <w:num w:numId="9" w16cid:durableId="1926914938">
    <w:abstractNumId w:val="7"/>
  </w:num>
  <w:num w:numId="10" w16cid:durableId="314724210">
    <w:abstractNumId w:val="10"/>
  </w:num>
  <w:num w:numId="11" w16cid:durableId="708922034">
    <w:abstractNumId w:val="6"/>
  </w:num>
  <w:num w:numId="12" w16cid:durableId="810443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MxNDIzNTFjZDkyNzgwYWVkOGE4MDhkOTlmYTVkNDQifQ=="/>
  </w:docVars>
  <w:rsids>
    <w:rsidRoot w:val="00383158"/>
    <w:rsid w:val="00013657"/>
    <w:rsid w:val="00017025"/>
    <w:rsid w:val="00025567"/>
    <w:rsid w:val="00035BF9"/>
    <w:rsid w:val="00042FC4"/>
    <w:rsid w:val="000739A9"/>
    <w:rsid w:val="00092853"/>
    <w:rsid w:val="0009797F"/>
    <w:rsid w:val="000A557C"/>
    <w:rsid w:val="000B2EAD"/>
    <w:rsid w:val="000B3F55"/>
    <w:rsid w:val="000E0ED3"/>
    <w:rsid w:val="0012773C"/>
    <w:rsid w:val="00130377"/>
    <w:rsid w:val="00142C21"/>
    <w:rsid w:val="0015158D"/>
    <w:rsid w:val="00151AD8"/>
    <w:rsid w:val="00160ED0"/>
    <w:rsid w:val="00163019"/>
    <w:rsid w:val="0018066C"/>
    <w:rsid w:val="00192E63"/>
    <w:rsid w:val="00194CFB"/>
    <w:rsid w:val="001971B8"/>
    <w:rsid w:val="001B126E"/>
    <w:rsid w:val="001B6270"/>
    <w:rsid w:val="001C077B"/>
    <w:rsid w:val="001E21E5"/>
    <w:rsid w:val="00222D99"/>
    <w:rsid w:val="00227DF7"/>
    <w:rsid w:val="00240B5B"/>
    <w:rsid w:val="00241CEC"/>
    <w:rsid w:val="00242948"/>
    <w:rsid w:val="00242AD4"/>
    <w:rsid w:val="00265E71"/>
    <w:rsid w:val="002763B1"/>
    <w:rsid w:val="00283698"/>
    <w:rsid w:val="002916D1"/>
    <w:rsid w:val="002939EF"/>
    <w:rsid w:val="0029483D"/>
    <w:rsid w:val="002C1573"/>
    <w:rsid w:val="002C4220"/>
    <w:rsid w:val="002C68EF"/>
    <w:rsid w:val="002C7810"/>
    <w:rsid w:val="002D50AB"/>
    <w:rsid w:val="0030156A"/>
    <w:rsid w:val="00304931"/>
    <w:rsid w:val="00311FAB"/>
    <w:rsid w:val="00314EBB"/>
    <w:rsid w:val="0031584A"/>
    <w:rsid w:val="00325EBD"/>
    <w:rsid w:val="00346252"/>
    <w:rsid w:val="00354ED3"/>
    <w:rsid w:val="00366B7F"/>
    <w:rsid w:val="003803AB"/>
    <w:rsid w:val="00383158"/>
    <w:rsid w:val="00386242"/>
    <w:rsid w:val="00393ABB"/>
    <w:rsid w:val="003B0EB0"/>
    <w:rsid w:val="003C724F"/>
    <w:rsid w:val="003E54E8"/>
    <w:rsid w:val="003E56E4"/>
    <w:rsid w:val="003F7B84"/>
    <w:rsid w:val="00405B7A"/>
    <w:rsid w:val="00434129"/>
    <w:rsid w:val="00451C4C"/>
    <w:rsid w:val="004642E3"/>
    <w:rsid w:val="00467A2B"/>
    <w:rsid w:val="004737BA"/>
    <w:rsid w:val="00476895"/>
    <w:rsid w:val="004A4C3F"/>
    <w:rsid w:val="004B3416"/>
    <w:rsid w:val="004C650E"/>
    <w:rsid w:val="004D2426"/>
    <w:rsid w:val="004D7632"/>
    <w:rsid w:val="004E2E61"/>
    <w:rsid w:val="004F1F6D"/>
    <w:rsid w:val="004F2B7F"/>
    <w:rsid w:val="004F6751"/>
    <w:rsid w:val="0053195F"/>
    <w:rsid w:val="00557EF6"/>
    <w:rsid w:val="005702DE"/>
    <w:rsid w:val="005828AB"/>
    <w:rsid w:val="005872DC"/>
    <w:rsid w:val="005C6A67"/>
    <w:rsid w:val="005C70D5"/>
    <w:rsid w:val="005D3028"/>
    <w:rsid w:val="005E24CC"/>
    <w:rsid w:val="005E3A9A"/>
    <w:rsid w:val="0060711A"/>
    <w:rsid w:val="00612884"/>
    <w:rsid w:val="00613A01"/>
    <w:rsid w:val="006336EA"/>
    <w:rsid w:val="00634FAE"/>
    <w:rsid w:val="0063534C"/>
    <w:rsid w:val="0064643E"/>
    <w:rsid w:val="006716F7"/>
    <w:rsid w:val="00681226"/>
    <w:rsid w:val="0068237A"/>
    <w:rsid w:val="006949A4"/>
    <w:rsid w:val="006960FB"/>
    <w:rsid w:val="006B44A1"/>
    <w:rsid w:val="006E4598"/>
    <w:rsid w:val="006E79E4"/>
    <w:rsid w:val="006F06E5"/>
    <w:rsid w:val="006F1777"/>
    <w:rsid w:val="006F2F4C"/>
    <w:rsid w:val="006F7A5F"/>
    <w:rsid w:val="00710717"/>
    <w:rsid w:val="007109A2"/>
    <w:rsid w:val="00724E4E"/>
    <w:rsid w:val="00755D78"/>
    <w:rsid w:val="00762A00"/>
    <w:rsid w:val="0077323A"/>
    <w:rsid w:val="007C3060"/>
    <w:rsid w:val="007D1847"/>
    <w:rsid w:val="007D4C6B"/>
    <w:rsid w:val="007E23C6"/>
    <w:rsid w:val="007E6B1E"/>
    <w:rsid w:val="007F091D"/>
    <w:rsid w:val="007F6B29"/>
    <w:rsid w:val="00800E13"/>
    <w:rsid w:val="00814838"/>
    <w:rsid w:val="00815899"/>
    <w:rsid w:val="00816592"/>
    <w:rsid w:val="00817D8B"/>
    <w:rsid w:val="0082564B"/>
    <w:rsid w:val="00826BA9"/>
    <w:rsid w:val="008320F2"/>
    <w:rsid w:val="00835997"/>
    <w:rsid w:val="00850D1C"/>
    <w:rsid w:val="00855B5A"/>
    <w:rsid w:val="00862F2E"/>
    <w:rsid w:val="0086777C"/>
    <w:rsid w:val="00891C16"/>
    <w:rsid w:val="008C5BD5"/>
    <w:rsid w:val="008E2680"/>
    <w:rsid w:val="00916A97"/>
    <w:rsid w:val="00937ADE"/>
    <w:rsid w:val="009718F4"/>
    <w:rsid w:val="00982EF5"/>
    <w:rsid w:val="009947B2"/>
    <w:rsid w:val="009D2D08"/>
    <w:rsid w:val="009E1E8F"/>
    <w:rsid w:val="00A0013C"/>
    <w:rsid w:val="00A07D2C"/>
    <w:rsid w:val="00A1651B"/>
    <w:rsid w:val="00A23914"/>
    <w:rsid w:val="00A715D6"/>
    <w:rsid w:val="00A72F74"/>
    <w:rsid w:val="00A87663"/>
    <w:rsid w:val="00A91829"/>
    <w:rsid w:val="00AA3EB8"/>
    <w:rsid w:val="00AA4A2B"/>
    <w:rsid w:val="00AA6558"/>
    <w:rsid w:val="00AC6776"/>
    <w:rsid w:val="00AC70F0"/>
    <w:rsid w:val="00AD4F32"/>
    <w:rsid w:val="00AD5F2C"/>
    <w:rsid w:val="00AE0241"/>
    <w:rsid w:val="00AE4679"/>
    <w:rsid w:val="00AF30E3"/>
    <w:rsid w:val="00AF3395"/>
    <w:rsid w:val="00B5135D"/>
    <w:rsid w:val="00B60E9B"/>
    <w:rsid w:val="00B70845"/>
    <w:rsid w:val="00B83077"/>
    <w:rsid w:val="00B83E98"/>
    <w:rsid w:val="00B969F3"/>
    <w:rsid w:val="00BA38EB"/>
    <w:rsid w:val="00BB0D38"/>
    <w:rsid w:val="00BB5AF9"/>
    <w:rsid w:val="00BC4092"/>
    <w:rsid w:val="00BC7B44"/>
    <w:rsid w:val="00BF02B4"/>
    <w:rsid w:val="00C0387B"/>
    <w:rsid w:val="00C03F6C"/>
    <w:rsid w:val="00C05A36"/>
    <w:rsid w:val="00C07268"/>
    <w:rsid w:val="00C10219"/>
    <w:rsid w:val="00C17E7D"/>
    <w:rsid w:val="00C43A5D"/>
    <w:rsid w:val="00C5500F"/>
    <w:rsid w:val="00C550D8"/>
    <w:rsid w:val="00C665AD"/>
    <w:rsid w:val="00C7783D"/>
    <w:rsid w:val="00CE0A0B"/>
    <w:rsid w:val="00CE4156"/>
    <w:rsid w:val="00D05E53"/>
    <w:rsid w:val="00D22F87"/>
    <w:rsid w:val="00D25FEB"/>
    <w:rsid w:val="00D26243"/>
    <w:rsid w:val="00D27989"/>
    <w:rsid w:val="00D316FD"/>
    <w:rsid w:val="00D326A5"/>
    <w:rsid w:val="00D464AC"/>
    <w:rsid w:val="00D543BF"/>
    <w:rsid w:val="00D6393F"/>
    <w:rsid w:val="00D6426F"/>
    <w:rsid w:val="00D72FEB"/>
    <w:rsid w:val="00D84161"/>
    <w:rsid w:val="00D952E1"/>
    <w:rsid w:val="00DB14E5"/>
    <w:rsid w:val="00DB292B"/>
    <w:rsid w:val="00DF2577"/>
    <w:rsid w:val="00E22727"/>
    <w:rsid w:val="00E3553F"/>
    <w:rsid w:val="00E43124"/>
    <w:rsid w:val="00E7265A"/>
    <w:rsid w:val="00E943F9"/>
    <w:rsid w:val="00EA0C70"/>
    <w:rsid w:val="00EA36C3"/>
    <w:rsid w:val="00EB2F97"/>
    <w:rsid w:val="00F0425B"/>
    <w:rsid w:val="00F12FB1"/>
    <w:rsid w:val="00F13A1F"/>
    <w:rsid w:val="00F4398E"/>
    <w:rsid w:val="00F56BC2"/>
    <w:rsid w:val="00F65EFA"/>
    <w:rsid w:val="00F741B9"/>
    <w:rsid w:val="00F90739"/>
    <w:rsid w:val="00FE113A"/>
    <w:rsid w:val="00FF39A1"/>
    <w:rsid w:val="02532161"/>
    <w:rsid w:val="10152804"/>
    <w:rsid w:val="20A0492F"/>
    <w:rsid w:val="21004E0A"/>
    <w:rsid w:val="2FCE4B7C"/>
    <w:rsid w:val="34014CC9"/>
    <w:rsid w:val="36553B52"/>
    <w:rsid w:val="4076073C"/>
    <w:rsid w:val="45390FA1"/>
    <w:rsid w:val="77DE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4532EC"/>
  <w15:docId w15:val="{1FF20668-F68C-4E43-89CC-4ED8B9EF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qFormat="1"/>
    <w:lsdException w:name="footer" w:uiPriority="99" w:qFormat="1"/>
    <w:lsdException w:name="caption" w:semiHidden="1" w:unhideWhenUsed="1" w:qFormat="1"/>
    <w:lsdException w:name="Title" w:uiPriority="1" w:qFormat="1"/>
    <w:lsdException w:name="Default Paragraph Font" w:semiHidden="1" w:uiPriority="1" w:unhideWhenUsed="1"/>
    <w:lsdException w:name="Body Text"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0"/>
    <w:next w:val="a0"/>
    <w:qFormat/>
    <w:pPr>
      <w:keepNext/>
      <w:keepLines/>
      <w:spacing w:before="340" w:after="330" w:line="576" w:lineRule="auto"/>
      <w:outlineLvl w:val="0"/>
    </w:pPr>
    <w:rPr>
      <w:b/>
      <w:kern w:val="44"/>
      <w:sz w:val="44"/>
    </w:rPr>
  </w:style>
  <w:style w:type="paragraph" w:styleId="4">
    <w:name w:val="heading 4"/>
    <w:basedOn w:val="a0"/>
    <w:next w:val="a0"/>
    <w:link w:val="40"/>
    <w:semiHidden/>
    <w:unhideWhenUsed/>
    <w:qFormat/>
    <w:rsid w:val="00826B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qFormat/>
  </w:style>
  <w:style w:type="paragraph" w:styleId="a5">
    <w:name w:val="Date"/>
    <w:basedOn w:val="a0"/>
    <w:next w:val="a0"/>
    <w:link w:val="a6"/>
    <w:autoRedefine/>
    <w:qFormat/>
    <w:pPr>
      <w:ind w:leftChars="2500" w:left="100"/>
    </w:pPr>
  </w:style>
  <w:style w:type="paragraph" w:styleId="a7">
    <w:name w:val="footer"/>
    <w:basedOn w:val="a0"/>
    <w:link w:val="a8"/>
    <w:autoRedefine/>
    <w:uiPriority w:val="99"/>
    <w:qFormat/>
    <w:pPr>
      <w:tabs>
        <w:tab w:val="center" w:pos="4153"/>
        <w:tab w:val="right" w:pos="8306"/>
      </w:tabs>
    </w:pPr>
    <w:rPr>
      <w:sz w:val="18"/>
      <w:szCs w:val="18"/>
    </w:rPr>
  </w:style>
  <w:style w:type="paragraph" w:styleId="a9">
    <w:name w:val="header"/>
    <w:basedOn w:val="a0"/>
    <w:link w:val="aa"/>
    <w:autoRedefine/>
    <w:qFormat/>
    <w:pPr>
      <w:tabs>
        <w:tab w:val="center" w:pos="4153"/>
        <w:tab w:val="right" w:pos="8306"/>
      </w:tabs>
      <w:jc w:val="center"/>
    </w:pPr>
    <w:rPr>
      <w:sz w:val="18"/>
      <w:szCs w:val="18"/>
    </w:rPr>
  </w:style>
  <w:style w:type="paragraph" w:styleId="ab">
    <w:name w:val="Title"/>
    <w:basedOn w:val="a0"/>
    <w:uiPriority w:val="1"/>
    <w:qFormat/>
    <w:pPr>
      <w:spacing w:before="73"/>
      <w:ind w:left="140"/>
    </w:pPr>
    <w:rPr>
      <w:rFonts w:ascii="Microsoft JhengHei" w:eastAsia="Microsoft JhengHei" w:hAnsi="Microsoft JhengHei" w:cs="Microsoft JhengHei"/>
      <w:b/>
      <w:bCs/>
      <w:sz w:val="72"/>
      <w:szCs w:val="7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宋体" w:eastAsia="宋体" w:hAnsi="宋体" w:cs="宋体"/>
    </w:rPr>
  </w:style>
  <w:style w:type="paragraph" w:customStyle="1" w:styleId="ac">
    <w:name w:val="标准文件_附录一级条标题"/>
    <w:next w:val="ad"/>
    <w:autoRedefine/>
    <w:qFormat/>
    <w:rsid w:val="00192E63"/>
    <w:pPr>
      <w:widowControl w:val="0"/>
      <w:numPr>
        <w:ilvl w:val="1"/>
      </w:numPr>
      <w:spacing w:beforeLines="50" w:before="120" w:afterLines="50" w:after="120" w:line="360" w:lineRule="auto"/>
      <w:jc w:val="both"/>
      <w:outlineLvl w:val="1"/>
    </w:pPr>
    <w:rPr>
      <w:rFonts w:ascii="黑体" w:eastAsia="黑体" w:hAnsi="黑体" w:cs="宋体"/>
      <w:kern w:val="21"/>
      <w:sz w:val="21"/>
      <w:szCs w:val="21"/>
    </w:rPr>
  </w:style>
  <w:style w:type="paragraph" w:customStyle="1" w:styleId="ad">
    <w:name w:val="标准文件_段"/>
    <w:link w:val="Char"/>
    <w:autoRedefine/>
    <w:qFormat/>
    <w:rsid w:val="0009797F"/>
    <w:pPr>
      <w:autoSpaceDE w:val="0"/>
      <w:autoSpaceDN w:val="0"/>
      <w:spacing w:line="360" w:lineRule="auto"/>
      <w:jc w:val="center"/>
      <w:outlineLvl w:val="1"/>
    </w:pPr>
    <w:rPr>
      <w:rFonts w:ascii="宋体" w:eastAsia="宋体" w:hAnsi="Times New Roman" w:cs="Times New Roman"/>
      <w:sz w:val="21"/>
    </w:rPr>
  </w:style>
  <w:style w:type="paragraph" w:customStyle="1" w:styleId="ae">
    <w:name w:val="标准文件_附录表标题"/>
    <w:next w:val="ad"/>
    <w:autoRedefine/>
    <w:qFormat/>
    <w:rsid w:val="00891C16"/>
    <w:pPr>
      <w:numPr>
        <w:ilvl w:val="1"/>
      </w:numPr>
      <w:adjustRightInd w:val="0"/>
      <w:snapToGrid w:val="0"/>
      <w:spacing w:beforeLines="50" w:before="120" w:afterLines="50" w:after="120" w:line="360" w:lineRule="auto"/>
      <w:jc w:val="center"/>
      <w:textAlignment w:val="baseline"/>
    </w:pPr>
    <w:rPr>
      <w:rFonts w:ascii="黑体" w:eastAsia="黑体" w:hAnsi="黑体" w:cs="宋体"/>
      <w:kern w:val="21"/>
      <w:sz w:val="21"/>
      <w:szCs w:val="21"/>
    </w:rPr>
  </w:style>
  <w:style w:type="paragraph" w:customStyle="1" w:styleId="af">
    <w:name w:val="段"/>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标准文件_附录标识"/>
    <w:next w:val="ad"/>
    <w:autoRedefine/>
    <w:qFormat/>
    <w:pPr>
      <w:numPr>
        <w:numId w:val="1"/>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character" w:customStyle="1" w:styleId="aa">
    <w:name w:val="页眉 字符"/>
    <w:basedOn w:val="a1"/>
    <w:link w:val="a9"/>
    <w:autoRedefine/>
    <w:qFormat/>
    <w:rPr>
      <w:rFonts w:eastAsia="Arial"/>
      <w:snapToGrid w:val="0"/>
      <w:color w:val="000000"/>
      <w:sz w:val="18"/>
      <w:szCs w:val="18"/>
      <w:lang w:eastAsia="en-US"/>
    </w:rPr>
  </w:style>
  <w:style w:type="character" w:customStyle="1" w:styleId="a8">
    <w:name w:val="页脚 字符"/>
    <w:basedOn w:val="a1"/>
    <w:link w:val="a7"/>
    <w:autoRedefine/>
    <w:uiPriority w:val="99"/>
    <w:qFormat/>
    <w:rPr>
      <w:rFonts w:eastAsia="Arial"/>
      <w:snapToGrid w:val="0"/>
      <w:color w:val="000000"/>
      <w:sz w:val="18"/>
      <w:szCs w:val="18"/>
      <w:lang w:eastAsia="en-US"/>
    </w:rPr>
  </w:style>
  <w:style w:type="character" w:customStyle="1" w:styleId="a6">
    <w:name w:val="日期 字符"/>
    <w:basedOn w:val="a1"/>
    <w:link w:val="a5"/>
    <w:autoRedefine/>
    <w:qFormat/>
    <w:rPr>
      <w:rFonts w:eastAsia="Arial"/>
      <w:snapToGrid w:val="0"/>
      <w:color w:val="000000"/>
      <w:sz w:val="21"/>
      <w:szCs w:val="21"/>
      <w:lang w:eastAsia="en-US"/>
    </w:rPr>
  </w:style>
  <w:style w:type="paragraph" w:styleId="af0">
    <w:name w:val="List Paragraph"/>
    <w:basedOn w:val="a0"/>
    <w:autoRedefine/>
    <w:uiPriority w:val="34"/>
    <w:qFormat/>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lang w:eastAsia="zh-CN"/>
    </w:rPr>
  </w:style>
  <w:style w:type="character" w:customStyle="1" w:styleId="Char">
    <w:name w:val="标准文件_段 Char"/>
    <w:link w:val="ad"/>
    <w:rsid w:val="00393ABB"/>
    <w:rPr>
      <w:rFonts w:ascii="宋体" w:eastAsia="宋体" w:hAnsi="Times New Roman" w:cs="Times New Roman"/>
      <w:sz w:val="21"/>
    </w:rPr>
  </w:style>
  <w:style w:type="paragraph" w:customStyle="1" w:styleId="af1">
    <w:name w:val="标准文件_目录标题"/>
    <w:basedOn w:val="a0"/>
    <w:rsid w:val="00F90739"/>
    <w:pPr>
      <w:widowControl w:val="0"/>
      <w:kinsoku/>
      <w:autoSpaceDE/>
      <w:autoSpaceDN/>
      <w:snapToGrid/>
      <w:spacing w:before="480" w:afterLines="150" w:after="150"/>
      <w:jc w:val="center"/>
      <w:textAlignment w:val="auto"/>
    </w:pPr>
    <w:rPr>
      <w:rFonts w:ascii="黑体" w:eastAsia="黑体" w:hAnsi="Calibri" w:cs="Times New Roman"/>
      <w:snapToGrid/>
      <w:color w:val="auto"/>
      <w:kern w:val="2"/>
      <w:sz w:val="32"/>
      <w:lang w:eastAsia="zh-CN"/>
    </w:rPr>
  </w:style>
  <w:style w:type="paragraph" w:styleId="TOC1">
    <w:name w:val="toc 1"/>
    <w:basedOn w:val="a0"/>
    <w:next w:val="a0"/>
    <w:autoRedefine/>
    <w:uiPriority w:val="39"/>
    <w:rsid w:val="00E43124"/>
  </w:style>
  <w:style w:type="paragraph" w:styleId="TOC2">
    <w:name w:val="toc 2"/>
    <w:basedOn w:val="a0"/>
    <w:next w:val="a0"/>
    <w:autoRedefine/>
    <w:uiPriority w:val="39"/>
    <w:rsid w:val="00F741B9"/>
    <w:pPr>
      <w:tabs>
        <w:tab w:val="right" w:leader="dot" w:pos="9413"/>
      </w:tabs>
      <w:ind w:left="210"/>
    </w:pPr>
  </w:style>
  <w:style w:type="paragraph" w:styleId="TOC3">
    <w:name w:val="toc 3"/>
    <w:basedOn w:val="a0"/>
    <w:next w:val="a0"/>
    <w:autoRedefine/>
    <w:uiPriority w:val="39"/>
    <w:rsid w:val="00F741B9"/>
    <w:pPr>
      <w:tabs>
        <w:tab w:val="right" w:leader="dot" w:pos="9413"/>
      </w:tabs>
      <w:ind w:left="420"/>
    </w:pPr>
  </w:style>
  <w:style w:type="character" w:styleId="af2">
    <w:name w:val="Hyperlink"/>
    <w:basedOn w:val="a1"/>
    <w:uiPriority w:val="99"/>
    <w:unhideWhenUsed/>
    <w:rsid w:val="00E43124"/>
    <w:rPr>
      <w:color w:val="0000FF" w:themeColor="hyperlink"/>
      <w:u w:val="single"/>
    </w:rPr>
  </w:style>
  <w:style w:type="paragraph" w:styleId="TOC4">
    <w:name w:val="toc 4"/>
    <w:basedOn w:val="a0"/>
    <w:next w:val="a0"/>
    <w:autoRedefine/>
    <w:uiPriority w:val="39"/>
    <w:rsid w:val="00F741B9"/>
    <w:pPr>
      <w:tabs>
        <w:tab w:val="right" w:leader="dot" w:pos="9413"/>
      </w:tabs>
      <w:ind w:left="629"/>
    </w:pPr>
  </w:style>
  <w:style w:type="paragraph" w:styleId="af3">
    <w:name w:val="Revision"/>
    <w:hidden/>
    <w:uiPriority w:val="99"/>
    <w:unhideWhenUsed/>
    <w:rsid w:val="004D2426"/>
    <w:rPr>
      <w:rFonts w:eastAsia="Arial"/>
      <w:snapToGrid w:val="0"/>
      <w:color w:val="000000"/>
      <w:sz w:val="21"/>
      <w:szCs w:val="21"/>
      <w:lang w:eastAsia="en-US"/>
    </w:rPr>
  </w:style>
  <w:style w:type="character" w:customStyle="1" w:styleId="40">
    <w:name w:val="标题 4 字符"/>
    <w:basedOn w:val="a1"/>
    <w:link w:val="4"/>
    <w:semiHidden/>
    <w:rsid w:val="00826BA9"/>
    <w:rPr>
      <w:rFonts w:asciiTheme="majorHAnsi" w:eastAsiaTheme="majorEastAsia" w:hAnsiTheme="majorHAnsi" w:cstheme="majorBidi"/>
      <w:b/>
      <w:bCs/>
      <w:snapToGrid w:val="0"/>
      <w:color w:val="000000"/>
      <w:sz w:val="28"/>
      <w:szCs w:val="28"/>
      <w:lang w:eastAsia="en-US"/>
    </w:rPr>
  </w:style>
  <w:style w:type="table" w:styleId="af4">
    <w:name w:val="Table Grid"/>
    <w:basedOn w:val="a2"/>
    <w:rsid w:val="00C0726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1"/>
    <w:rsid w:val="00C07268"/>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0742">
      <w:bodyDiv w:val="1"/>
      <w:marLeft w:val="0"/>
      <w:marRight w:val="0"/>
      <w:marTop w:val="0"/>
      <w:marBottom w:val="0"/>
      <w:divBdr>
        <w:top w:val="none" w:sz="0" w:space="0" w:color="auto"/>
        <w:left w:val="none" w:sz="0" w:space="0" w:color="auto"/>
        <w:bottom w:val="none" w:sz="0" w:space="0" w:color="auto"/>
        <w:right w:val="none" w:sz="0" w:space="0" w:color="auto"/>
      </w:divBdr>
    </w:div>
    <w:div w:id="100346852">
      <w:bodyDiv w:val="1"/>
      <w:marLeft w:val="0"/>
      <w:marRight w:val="0"/>
      <w:marTop w:val="0"/>
      <w:marBottom w:val="0"/>
      <w:divBdr>
        <w:top w:val="none" w:sz="0" w:space="0" w:color="auto"/>
        <w:left w:val="none" w:sz="0" w:space="0" w:color="auto"/>
        <w:bottom w:val="none" w:sz="0" w:space="0" w:color="auto"/>
        <w:right w:val="none" w:sz="0" w:space="0" w:color="auto"/>
      </w:divBdr>
    </w:div>
    <w:div w:id="182984778">
      <w:bodyDiv w:val="1"/>
      <w:marLeft w:val="0"/>
      <w:marRight w:val="0"/>
      <w:marTop w:val="0"/>
      <w:marBottom w:val="0"/>
      <w:divBdr>
        <w:top w:val="none" w:sz="0" w:space="0" w:color="auto"/>
        <w:left w:val="none" w:sz="0" w:space="0" w:color="auto"/>
        <w:bottom w:val="none" w:sz="0" w:space="0" w:color="auto"/>
        <w:right w:val="none" w:sz="0" w:space="0" w:color="auto"/>
      </w:divBdr>
    </w:div>
    <w:div w:id="191115286">
      <w:bodyDiv w:val="1"/>
      <w:marLeft w:val="0"/>
      <w:marRight w:val="0"/>
      <w:marTop w:val="0"/>
      <w:marBottom w:val="0"/>
      <w:divBdr>
        <w:top w:val="none" w:sz="0" w:space="0" w:color="auto"/>
        <w:left w:val="none" w:sz="0" w:space="0" w:color="auto"/>
        <w:bottom w:val="none" w:sz="0" w:space="0" w:color="auto"/>
        <w:right w:val="none" w:sz="0" w:space="0" w:color="auto"/>
      </w:divBdr>
    </w:div>
    <w:div w:id="248777169">
      <w:bodyDiv w:val="1"/>
      <w:marLeft w:val="0"/>
      <w:marRight w:val="0"/>
      <w:marTop w:val="0"/>
      <w:marBottom w:val="0"/>
      <w:divBdr>
        <w:top w:val="none" w:sz="0" w:space="0" w:color="auto"/>
        <w:left w:val="none" w:sz="0" w:space="0" w:color="auto"/>
        <w:bottom w:val="none" w:sz="0" w:space="0" w:color="auto"/>
        <w:right w:val="none" w:sz="0" w:space="0" w:color="auto"/>
      </w:divBdr>
    </w:div>
    <w:div w:id="665674635">
      <w:bodyDiv w:val="1"/>
      <w:marLeft w:val="0"/>
      <w:marRight w:val="0"/>
      <w:marTop w:val="0"/>
      <w:marBottom w:val="0"/>
      <w:divBdr>
        <w:top w:val="none" w:sz="0" w:space="0" w:color="auto"/>
        <w:left w:val="none" w:sz="0" w:space="0" w:color="auto"/>
        <w:bottom w:val="none" w:sz="0" w:space="0" w:color="auto"/>
        <w:right w:val="none" w:sz="0" w:space="0" w:color="auto"/>
      </w:divBdr>
    </w:div>
    <w:div w:id="711345388">
      <w:bodyDiv w:val="1"/>
      <w:marLeft w:val="0"/>
      <w:marRight w:val="0"/>
      <w:marTop w:val="0"/>
      <w:marBottom w:val="0"/>
      <w:divBdr>
        <w:top w:val="none" w:sz="0" w:space="0" w:color="auto"/>
        <w:left w:val="none" w:sz="0" w:space="0" w:color="auto"/>
        <w:bottom w:val="none" w:sz="0" w:space="0" w:color="auto"/>
        <w:right w:val="none" w:sz="0" w:space="0" w:color="auto"/>
      </w:divBdr>
    </w:div>
    <w:div w:id="878513472">
      <w:bodyDiv w:val="1"/>
      <w:marLeft w:val="0"/>
      <w:marRight w:val="0"/>
      <w:marTop w:val="0"/>
      <w:marBottom w:val="0"/>
      <w:divBdr>
        <w:top w:val="none" w:sz="0" w:space="0" w:color="auto"/>
        <w:left w:val="none" w:sz="0" w:space="0" w:color="auto"/>
        <w:bottom w:val="none" w:sz="0" w:space="0" w:color="auto"/>
        <w:right w:val="none" w:sz="0" w:space="0" w:color="auto"/>
      </w:divBdr>
    </w:div>
    <w:div w:id="993988129">
      <w:bodyDiv w:val="1"/>
      <w:marLeft w:val="0"/>
      <w:marRight w:val="0"/>
      <w:marTop w:val="0"/>
      <w:marBottom w:val="0"/>
      <w:divBdr>
        <w:top w:val="none" w:sz="0" w:space="0" w:color="auto"/>
        <w:left w:val="none" w:sz="0" w:space="0" w:color="auto"/>
        <w:bottom w:val="none" w:sz="0" w:space="0" w:color="auto"/>
        <w:right w:val="none" w:sz="0" w:space="0" w:color="auto"/>
      </w:divBdr>
    </w:div>
    <w:div w:id="1001548520">
      <w:bodyDiv w:val="1"/>
      <w:marLeft w:val="0"/>
      <w:marRight w:val="0"/>
      <w:marTop w:val="0"/>
      <w:marBottom w:val="0"/>
      <w:divBdr>
        <w:top w:val="none" w:sz="0" w:space="0" w:color="auto"/>
        <w:left w:val="none" w:sz="0" w:space="0" w:color="auto"/>
        <w:bottom w:val="none" w:sz="0" w:space="0" w:color="auto"/>
        <w:right w:val="none" w:sz="0" w:space="0" w:color="auto"/>
      </w:divBdr>
    </w:div>
    <w:div w:id="1037926369">
      <w:bodyDiv w:val="1"/>
      <w:marLeft w:val="0"/>
      <w:marRight w:val="0"/>
      <w:marTop w:val="0"/>
      <w:marBottom w:val="0"/>
      <w:divBdr>
        <w:top w:val="none" w:sz="0" w:space="0" w:color="auto"/>
        <w:left w:val="none" w:sz="0" w:space="0" w:color="auto"/>
        <w:bottom w:val="none" w:sz="0" w:space="0" w:color="auto"/>
        <w:right w:val="none" w:sz="0" w:space="0" w:color="auto"/>
      </w:divBdr>
    </w:div>
    <w:div w:id="1117872372">
      <w:bodyDiv w:val="1"/>
      <w:marLeft w:val="0"/>
      <w:marRight w:val="0"/>
      <w:marTop w:val="0"/>
      <w:marBottom w:val="0"/>
      <w:divBdr>
        <w:top w:val="none" w:sz="0" w:space="0" w:color="auto"/>
        <w:left w:val="none" w:sz="0" w:space="0" w:color="auto"/>
        <w:bottom w:val="none" w:sz="0" w:space="0" w:color="auto"/>
        <w:right w:val="none" w:sz="0" w:space="0" w:color="auto"/>
      </w:divBdr>
    </w:div>
    <w:div w:id="1698846083">
      <w:bodyDiv w:val="1"/>
      <w:marLeft w:val="0"/>
      <w:marRight w:val="0"/>
      <w:marTop w:val="0"/>
      <w:marBottom w:val="0"/>
      <w:divBdr>
        <w:top w:val="none" w:sz="0" w:space="0" w:color="auto"/>
        <w:left w:val="none" w:sz="0" w:space="0" w:color="auto"/>
        <w:bottom w:val="none" w:sz="0" w:space="0" w:color="auto"/>
        <w:right w:val="none" w:sz="0" w:space="0" w:color="auto"/>
      </w:divBdr>
    </w:div>
    <w:div w:id="179485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52B29-2747-4376-AB9D-5AB3CF57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2216</TotalTime>
  <Pages>19</Pages>
  <Words>7260</Words>
  <Characters>10892</Characters>
  <Application>Microsoft Office Word</Application>
  <DocSecurity>0</DocSecurity>
  <Lines>726</Lines>
  <Paragraphs>907</Paragraphs>
  <ScaleCrop>false</ScaleCrop>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隐私计算 多方安全计算产品性能要求和测试方法（报批稿）.docx</dc:title>
  <dc:creator>8</dc:creator>
  <cp:lastModifiedBy>小猪 冯</cp:lastModifiedBy>
  <cp:revision>37</cp:revision>
  <cp:lastPrinted>2025-04-09T00:26:00Z</cp:lastPrinted>
  <dcterms:created xsi:type="dcterms:W3CDTF">2025-04-21T01:49:00Z</dcterms:created>
  <dcterms:modified xsi:type="dcterms:W3CDTF">2025-07-03T02:51:00Z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2024-12-16T10:17:33Z</vt:filetime>
  </property>
  <property fmtid="{D5CDD505-2E9C-101B-9397-08002B2CF9AE}" pid="4" name="KSOProductBuildVer">
    <vt:lpwstr>2052-12.1.0.16417</vt:lpwstr>
  </property>
  <property fmtid="{D5CDD505-2E9C-101B-9397-08002B2CF9AE}" pid="5" name="ICV">
    <vt:lpwstr>E1FEBC82C99C42E3B8BA1010BD118BD5_13</vt:lpwstr>
  </property>
  <property fmtid="{D5CDD505-2E9C-101B-9397-08002B2CF9AE}" pid="6" name="KSOTemplateDocerSaveRecord">
    <vt:lpwstr>eyJoZGlkIjoiNDI1NGQ4MDY4NjMxYWVlMzc3ODM2NDE0MmU1ODUxYzYiLCJ1c2VySWQiOiI0NjEwOTM0NTAifQ==</vt:lpwstr>
  </property>
</Properties>
</file>